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长城小标宋体" w:hAnsi="长城小标宋体" w:eastAsia="长城小标宋体" w:cs="长城小标宋体"/>
          <w:sz w:val="32"/>
          <w:szCs w:val="40"/>
          <w:lang w:eastAsia="zh-CN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sz w:val="44"/>
          <w:szCs w:val="52"/>
          <w:lang w:eastAsia="zh-CN"/>
        </w:rPr>
        <w:t>国家级科技企业孵化器年度工作总结</w:t>
      </w:r>
      <w:r>
        <w:rPr>
          <w:rFonts w:hint="eastAsia" w:ascii="长城小标宋体" w:hAnsi="长城小标宋体" w:eastAsia="长城小标宋体" w:cs="长城小标宋体"/>
          <w:sz w:val="32"/>
          <w:szCs w:val="40"/>
          <w:lang w:eastAsia="zh-CN"/>
        </w:rPr>
        <w:t>（模板）</w:t>
      </w:r>
    </w:p>
    <w:bookmarkEnd w:id="0"/>
    <w:tbl>
      <w:tblPr>
        <w:tblStyle w:val="4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孵化器名称（认定名称）</w:t>
            </w:r>
          </w:p>
        </w:tc>
        <w:tc>
          <w:tcPr>
            <w:tcW w:w="7026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孵化器类型</w:t>
            </w:r>
          </w:p>
        </w:tc>
        <w:tc>
          <w:tcPr>
            <w:tcW w:w="7026" w:type="dxa"/>
            <w:vAlign w:val="center"/>
          </w:tcPr>
          <w:p>
            <w:pPr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□综合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□专业   如为专业，请填写专业领域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二、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2019年度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工作概述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三、公共技术服务平台建设和开展技术服务情况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（指孵化器开展线上线下平台建设、专业技术服务平台建设、提供专业技术服务的情况。）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四、开展产学研合作、推动大中小融通发展等方面的工作及成效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（指孵化器与高校、科研院所、大企业等主体合作，开展技术对接、成果转化、联合研发、人才培养、资金融通、品牌嫁接、资源共享等方面的合作情况。）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五、开展“众创空间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- 孵化器 - 加速器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”链条建设工作及成效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（指孵化器提供覆盖从种子苗圃、创业团队、小微企业、到成熟企业的全流程服务情况。）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六、开展国际合作和引进国际创新资源方面的工作和成效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（指孵化器与国外孵化机构、高校、企业等开展合作、参与“一带一路”国际科技合作，以及在引进人才、项目、资本等方面的工作和成效。）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七、带动区域创新创业情况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/对区域产业发展促进情况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指综合孵化器参与区域创业孵化政策研究落实，推动孵化器联盟、协会建设，提升区域孵化整体水平开展的工作及成效，开展创新创业活动营造区域创新创业文化氛围情况。或指专业孵化器在服务区域产业发展、促进区域产业集聚、打造产业创新生态方面开展的工作及成效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5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八、创业辅导和创业导师工作开展情况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九、其他特色工作及出色服务案例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8525" w:type="dxa"/>
            <w:gridSpan w:val="2"/>
            <w:vAlign w:val="top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A15BF"/>
    <w:rsid w:val="66A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2020-05-26T02:29:00Z</dcterms:created>
  <dc:creator>yuq</dc:creator>
  <cp:lastModifiedBy>yuq</cp:lastModifiedBy>
  <dcterms:modified xsi:type="dcterms:W3CDTF">2020-05-26T02:30:00Z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