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 xml:space="preserve">2021年宝安区知识产权奖励  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申报指南</w:t>
      </w:r>
    </w:p>
    <w:p>
      <w:pPr>
        <w:jc w:val="center"/>
        <w:rPr>
          <w:rFonts w:ascii="仿宋_GB2312" w:eastAsia="仿宋_GB2312" w:hAnsiTheme="majorEastAsia"/>
          <w:b/>
          <w:sz w:val="32"/>
          <w:szCs w:val="32"/>
        </w:rPr>
      </w:pPr>
    </w:p>
    <w:p>
      <w:pPr>
        <w:pStyle w:val="8"/>
        <w:spacing w:line="360" w:lineRule="auto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根据《宝安区关于创新引领发展的实施办法（修订版）》（深宝规〔2020〕11号）、《国家知识产权局关于进一步严格规范专利申请行为的通知》（国知发保字〔2021〕1号）及《宝安区关于创新引领发展的实施办法（修订版）操作规程（深圳市市场监督管理局宝安监管局负责部分）》（深市监宝〔2021〕79号）的要求，制定本申报指南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区业务主管部门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深圳市市场监督管理局宝安监管局</w:t>
      </w:r>
    </w:p>
    <w:p>
      <w:pPr>
        <w:spacing w:line="360" w:lineRule="auto"/>
        <w:ind w:firstLine="643" w:firstLineChars="200"/>
        <w:rPr>
          <w:rFonts w:ascii="仿宋_GB2312" w:eastAsia="仿宋_GB2312" w:cs="宋体" w:hAnsiTheme="minorEastAsia"/>
          <w:b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二、</w:t>
      </w:r>
      <w:r>
        <w:rPr>
          <w:rFonts w:hint="eastAsia" w:ascii="仿宋_GB2312" w:eastAsia="仿宋_GB2312" w:cs="Arial" w:hAnsiTheme="minorEastAsia"/>
          <w:b/>
          <w:sz w:val="32"/>
          <w:szCs w:val="32"/>
        </w:rPr>
        <w:t>宝安区知识产权奖励项目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Arial" w:hAnsiTheme="minorEastAsia"/>
          <w:sz w:val="32"/>
          <w:szCs w:val="32"/>
        </w:rPr>
        <w:t>1.</w:t>
      </w:r>
      <w:r>
        <w:rPr>
          <w:rFonts w:hint="eastAsia" w:ascii="仿宋_GB2312" w:eastAsia="仿宋_GB2312" w:hAnsiTheme="minorEastAsia"/>
          <w:sz w:val="32"/>
          <w:szCs w:val="32"/>
        </w:rPr>
        <w:t>境外发明专利授权奖励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2.知识产权贯标奖励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3.</w:t>
      </w:r>
      <w:r>
        <w:rPr>
          <w:rFonts w:hint="eastAsia" w:ascii="仿宋_GB2312" w:eastAsia="仿宋_GB2312" w:hAnsiTheme="minorEastAsia"/>
          <w:sz w:val="32"/>
          <w:szCs w:val="32"/>
        </w:rPr>
        <w:t>知识产权服务机构奖励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； 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4.</w:t>
      </w:r>
      <w:r>
        <w:rPr>
          <w:rFonts w:hint="eastAsia" w:ascii="仿宋_GB2312" w:eastAsia="仿宋_GB2312" w:hAnsiTheme="minorEastAsia"/>
          <w:sz w:val="32"/>
          <w:szCs w:val="32"/>
        </w:rPr>
        <w:t>宝安区知识产权配套奖励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：</w:t>
      </w:r>
      <w:r>
        <w:rPr>
          <w:rFonts w:hint="eastAsia" w:ascii="仿宋_GB2312" w:eastAsia="仿宋_GB2312" w:hAnsiTheme="minorEastAsia"/>
          <w:sz w:val="32"/>
          <w:szCs w:val="32"/>
        </w:rPr>
        <w:t>知识产权优势企业和示范企业配套奖励、专利奖配套奖励。</w:t>
      </w:r>
    </w:p>
    <w:p>
      <w:pPr>
        <w:spacing w:line="360" w:lineRule="auto"/>
        <w:ind w:firstLine="643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三、政策依据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宝安区关于创新引领发展的实施办法（修订版）》（深宝规〔2020〕11号）、</w:t>
      </w:r>
      <w:r>
        <w:rPr>
          <w:rFonts w:hint="eastAsia" w:ascii="仿宋_GB2312" w:hAnsi="仿宋" w:eastAsia="仿宋_GB2312" w:cs="仿宋"/>
          <w:sz w:val="32"/>
          <w:szCs w:val="32"/>
        </w:rPr>
        <w:t>《国家知识产权局关于进一步严格规范专利申请行为的通知》（国知发保字〔2021〕1号）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及</w:t>
      </w:r>
      <w:r>
        <w:rPr>
          <w:rFonts w:hint="eastAsia" w:ascii="仿宋_GB2312" w:hAnsi="仿宋" w:eastAsia="仿宋_GB2312" w:cs="仿宋"/>
          <w:sz w:val="32"/>
          <w:szCs w:val="32"/>
        </w:rPr>
        <w:t>《宝安区关于创新引领发展的实施办法（修订版）操作规程（深圳市市场监督管理局宝安监管局负责部分）》（深市监宝〔2021〕79号）</w:t>
      </w:r>
    </w:p>
    <w:p>
      <w:pPr>
        <w:spacing w:line="360" w:lineRule="auto"/>
        <w:ind w:firstLine="643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四、申报方式及申报时间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申报方式：</w:t>
      </w:r>
      <w:r>
        <w:rPr>
          <w:rFonts w:hint="eastAsia" w:ascii="仿宋_GB2312" w:eastAsia="仿宋_GB2312"/>
          <w:sz w:val="32"/>
          <w:szCs w:val="32"/>
        </w:rPr>
        <w:t>宝安区政务服务数据管理局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及各街道的政务服务中心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，</w:t>
      </w: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直接到政务大厅递交纸质申报材料;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color w:val="000000" w:themeColor="text1"/>
          <w:kern w:val="0"/>
          <w:sz w:val="32"/>
          <w:szCs w:val="32"/>
        </w:rPr>
        <w:t>申报时间：</w:t>
      </w:r>
      <w:r>
        <w:rPr>
          <w:rFonts w:hint="eastAsia" w:ascii="仿宋_GB2312" w:eastAsia="仿宋_GB2312"/>
          <w:sz w:val="32"/>
          <w:szCs w:val="32"/>
        </w:rPr>
        <w:t>自2021年3月2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日至2021年4月2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日止。</w:t>
      </w:r>
    </w:p>
    <w:p>
      <w:pPr>
        <w:spacing w:line="360" w:lineRule="auto"/>
        <w:ind w:firstLine="643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五、受理地址及办公时间</w:t>
      </w:r>
    </w:p>
    <w:p>
      <w:pPr>
        <w:ind w:firstLine="641" w:firstLineChars="200"/>
        <w:rPr>
          <w:rFonts w:ascii="华文楷体" w:hAnsi="华文楷体" w:eastAsia="华文楷体" w:cs="华文楷体"/>
          <w:b/>
          <w:kern w:val="0"/>
          <w:sz w:val="32"/>
          <w:szCs w:val="32"/>
        </w:rPr>
      </w:pPr>
      <w:r>
        <w:rPr>
          <w:rFonts w:hint="eastAsia" w:ascii="华文楷体" w:hAnsi="华文楷体" w:eastAsia="华文楷体" w:cs="华文楷体"/>
          <w:b/>
          <w:kern w:val="0"/>
          <w:sz w:val="32"/>
          <w:szCs w:val="32"/>
        </w:rPr>
        <w:t>（一）受理地址：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区政务服务数据管理局受理大厅地址：宝安中心区宝安大道与罗田路交汇处，宝安区体育中心综合训练馆一楼（区公安分局出入境办证大厅正门对面）；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新安街道政务服务中心地址：宝城29区宝民一路新安街道办事处1楼；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西乡街道政务服务中心地址：西乡街道宝民二路110号；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航城街道政务服务中心地址：航城街道凯成二路；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福永街道政务服务中心地址：福永街道福永大道303号万福大厦一楼；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福海街道政务服务中心地址：福海街道和平社区永和路北8号；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沙井街道政务服务中心地址：沙井街道银图路一号（旧国税）；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新桥街道政务服务中心地址：新桥街道上寮企安路3号；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松岗街道政务服务中心地址：松岗街道金开路1号东方二六大厦二楼；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燕罗街道政务服务中心地址：燕罗街道燕罗公路190号行政服务大厅；</w:t>
      </w:r>
    </w:p>
    <w:p>
      <w:pPr>
        <w:ind w:firstLine="6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石岩街道政务服务中心地址：石岩街道育才路文化艺术中心办公大楼一楼。</w:t>
      </w:r>
    </w:p>
    <w:p>
      <w:pPr>
        <w:ind w:firstLine="641" w:firstLineChars="200"/>
        <w:rPr>
          <w:rFonts w:ascii="华文楷体" w:hAnsi="华文楷体" w:eastAsia="华文楷体" w:cs="宋体"/>
          <w:b/>
          <w:kern w:val="0"/>
          <w:sz w:val="32"/>
          <w:szCs w:val="32"/>
        </w:rPr>
      </w:pPr>
      <w:r>
        <w:rPr>
          <w:rFonts w:hint="eastAsia" w:ascii="华文楷体" w:hAnsi="华文楷体" w:eastAsia="华文楷体" w:cs="宋体"/>
          <w:b/>
          <w:kern w:val="0"/>
          <w:sz w:val="32"/>
          <w:szCs w:val="32"/>
        </w:rPr>
        <w:t>（二）办公时间：</w:t>
      </w:r>
    </w:p>
    <w:p>
      <w:pPr>
        <w:ind w:firstLine="660"/>
        <w:rPr>
          <w:rFonts w:ascii="华文楷体" w:hAnsi="华文楷体" w:eastAsia="华文楷体" w:cs="宋体"/>
          <w:b/>
          <w:kern w:val="0"/>
          <w:sz w:val="32"/>
          <w:szCs w:val="32"/>
        </w:rPr>
      </w:pPr>
      <w:r>
        <w:rPr>
          <w:rFonts w:hint="eastAsia" w:ascii="华文楷体" w:hAnsi="华文楷体" w:eastAsia="华文楷体" w:cs="宋体"/>
          <w:b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 区政务服务数据管理局受理大厅</w:t>
      </w:r>
    </w:p>
    <w:p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周一至周五:上午9:00-12:00；下午14:00-20:00;周六:上午9:00-12:00;下午14:00-16:00;周日:上午9:00-12:00。</w:t>
      </w:r>
    </w:p>
    <w:p>
      <w:pPr>
        <w:ind w:firstLine="660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2.各街道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政务服务中心</w:t>
      </w:r>
    </w:p>
    <w:p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周一至周五:上午9:00-12:00；下午14:00-19:00;周六:上午9:00-12:00;下午14:00-16:00。</w:t>
      </w:r>
    </w:p>
    <w:p>
      <w:pPr>
        <w:ind w:firstLine="6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六、官方网站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在</w:t>
      </w:r>
      <w:r>
        <w:rPr>
          <w:rFonts w:hint="eastAsia" w:ascii="仿宋_GB2312" w:eastAsia="仿宋_GB2312"/>
          <w:sz w:val="32"/>
          <w:szCs w:val="32"/>
        </w:rPr>
        <w:t>宝安政府在线网站（</w:t>
      </w:r>
      <w:r>
        <w:rPr>
          <w:rFonts w:ascii="仿宋_GB2312" w:eastAsia="仿宋_GB2312"/>
          <w:sz w:val="32"/>
          <w:szCs w:val="32"/>
        </w:rPr>
        <w:t>www.baoan.gov.cn</w:t>
      </w:r>
      <w:r>
        <w:rPr>
          <w:rFonts w:hint="eastAsia" w:ascii="仿宋_GB2312" w:eastAsia="仿宋_GB2312"/>
          <w:sz w:val="32"/>
          <w:szCs w:val="32"/>
        </w:rPr>
        <w:t>）的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“通知公告”栏目发布申报通知、公示征求意见公告等。</w:t>
      </w:r>
    </w:p>
    <w:p>
      <w:pPr>
        <w:spacing w:line="360" w:lineRule="auto"/>
        <w:ind w:firstLine="643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七、审查程序</w:t>
      </w:r>
    </w:p>
    <w:p>
      <w:pPr>
        <w:spacing w:line="360" w:lineRule="auto"/>
        <w:ind w:firstLine="640" w:firstLineChars="200"/>
        <w:rPr>
          <w:rFonts w:hint="eastAsia"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初审——社会公示和征求职能部门意见——复审——资助款发放</w:t>
      </w:r>
    </w:p>
    <w:p>
      <w:pPr>
        <w:spacing w:line="360" w:lineRule="auto"/>
        <w:ind w:firstLine="640" w:firstLineChars="200"/>
        <w:rPr>
          <w:rFonts w:hint="eastAsia" w:ascii="仿宋_GB2312" w:eastAsia="仿宋_GB2312" w:cs="宋体" w:hAnsiTheme="minorEastAsia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 w:cs="宋体" w:hAnsiTheme="minorEastAsia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 w:cs="宋体" w:hAnsiTheme="minorEastAsia"/>
          <w:kern w:val="0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643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</w:rPr>
        <w:t>温馨提示：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1.宝安区企业可以同时申请宝安区和深圳市的知识产权资助，两者不冲突；</w:t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2.申报项目的单位或个人同一事项符合我区多项资助政策规定的，只可选择其中一项资助政策进行申报，不得重复申报或多头申报专项资金；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请申报主体联系人员加入申报QQ群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580519603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方便及时了解申报政策和信息沟通；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1833245" cy="1925320"/>
            <wp:effectExtent l="0" t="0" r="10795" b="10160"/>
            <wp:docPr id="3" name="图片 3" descr="2021宝安区知识产权奖励申报群群聊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1宝安区知识产权奖励申报群群聊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33245" cy="192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公共信用信息证明材料可从以下任一网站查询打印：国家企业信用信息公示系统（广东）http://gsxt.gdgs.gov.cn/aiccips、深圳信用网https://www.szcredit.org.cn/web/index.html。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rPr>
          <w:rFonts w:ascii="仿宋_GB2312" w:eastAsia="仿宋_GB2312" w:cs="宋体" w:hAnsiTheme="minorEastAsia"/>
          <w:kern w:val="0"/>
          <w:sz w:val="32"/>
          <w:szCs w:val="32"/>
        </w:rPr>
      </w:pPr>
    </w:p>
    <w:p>
      <w:pPr>
        <w:spacing w:line="360" w:lineRule="auto"/>
        <w:rPr>
          <w:rFonts w:ascii="仿宋_GB2312" w:eastAsia="仿宋_GB2312" w:cs="宋体" w:hAnsiTheme="minorEastAsia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37061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BC79D9"/>
    <w:multiLevelType w:val="multilevel"/>
    <w:tmpl w:val="3ABC79D9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7095"/>
    <w:rsid w:val="001960C5"/>
    <w:rsid w:val="002C486E"/>
    <w:rsid w:val="003A6AAB"/>
    <w:rsid w:val="003A7EFF"/>
    <w:rsid w:val="003F42D4"/>
    <w:rsid w:val="0047670A"/>
    <w:rsid w:val="004E54CE"/>
    <w:rsid w:val="004F4894"/>
    <w:rsid w:val="007D4B31"/>
    <w:rsid w:val="008943C4"/>
    <w:rsid w:val="008E1E66"/>
    <w:rsid w:val="009449A4"/>
    <w:rsid w:val="00961852"/>
    <w:rsid w:val="00AF6360"/>
    <w:rsid w:val="00B02319"/>
    <w:rsid w:val="00CA3A6C"/>
    <w:rsid w:val="00CB4BD9"/>
    <w:rsid w:val="00CC7095"/>
    <w:rsid w:val="00D04E0E"/>
    <w:rsid w:val="00D1496D"/>
    <w:rsid w:val="00D436CC"/>
    <w:rsid w:val="00D858B1"/>
    <w:rsid w:val="00DD6544"/>
    <w:rsid w:val="00E35CC1"/>
    <w:rsid w:val="00E70B9B"/>
    <w:rsid w:val="00F359BB"/>
    <w:rsid w:val="00FB43F9"/>
    <w:rsid w:val="00FF553B"/>
    <w:rsid w:val="0BBD0E08"/>
    <w:rsid w:val="0C1E6725"/>
    <w:rsid w:val="1899420F"/>
    <w:rsid w:val="18CA58AC"/>
    <w:rsid w:val="2716614F"/>
    <w:rsid w:val="324F4EF3"/>
    <w:rsid w:val="3B6D3DC2"/>
    <w:rsid w:val="3BD47C9F"/>
    <w:rsid w:val="497558BF"/>
    <w:rsid w:val="55103E40"/>
    <w:rsid w:val="55FB2D7D"/>
    <w:rsid w:val="56C56C77"/>
    <w:rsid w:val="5B881DA6"/>
    <w:rsid w:val="646205D6"/>
    <w:rsid w:val="6794756A"/>
    <w:rsid w:val="7CB2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1197</Words>
  <Characters>290</Characters>
  <Lines>2</Lines>
  <Paragraphs>2</Paragraphs>
  <TotalTime>29</TotalTime>
  <ScaleCrop>false</ScaleCrop>
  <LinksUpToDate>false</LinksUpToDate>
  <CharactersWithSpaces>1485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2020-05-12T09:13:00Z</dcterms:created>
  <dc:creator>马志威</dc:creator>
  <cp:lastModifiedBy>六口茶</cp:lastModifiedBy>
  <cp:lastPrinted>2021-03-23T02:47:00Z</cp:lastPrinted>
  <dcterms:modified xsi:type="dcterms:W3CDTF">2021-03-25T09:11:58Z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06463BD8157340B69672E94DC581D245</vt:lpwstr>
  </property>
</Properties>
</file>