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widowControl/>
        <w:jc w:val="center"/>
        <w:rPr>
          <w:rFonts w:hint="eastAsia" w:ascii="方正小标宋简体" w:hAnsi="仿宋" w:eastAsia="方正小标宋简体"/>
          <w:sz w:val="40"/>
          <w:szCs w:val="40"/>
          <w:lang w:eastAsia="zh-CN"/>
        </w:rPr>
      </w:pPr>
      <w:bookmarkStart w:id="0" w:name="_GoBack"/>
      <w:r>
        <w:rPr>
          <w:rFonts w:hint="eastAsia" w:ascii="方正小标宋简体" w:hAnsi="仿宋" w:eastAsia="方正小标宋简体"/>
          <w:sz w:val="40"/>
          <w:szCs w:val="40"/>
          <w:lang w:eastAsia="zh-CN"/>
        </w:rPr>
        <w:t>各</w:t>
      </w:r>
      <w:r>
        <w:rPr>
          <w:rFonts w:hint="eastAsia" w:ascii="方正小标宋简体" w:hAnsi="仿宋" w:eastAsia="方正小标宋简体"/>
          <w:sz w:val="40"/>
          <w:szCs w:val="40"/>
        </w:rPr>
        <w:t>镇街</w:t>
      </w:r>
      <w:r>
        <w:rPr>
          <w:rFonts w:hint="eastAsia" w:ascii="方正小标宋简体" w:hAnsi="仿宋" w:eastAsia="方正小标宋简体"/>
          <w:sz w:val="40"/>
          <w:szCs w:val="40"/>
          <w:lang w:eastAsia="zh-CN"/>
        </w:rPr>
        <w:t>（园区）科技主管部门</w:t>
      </w:r>
      <w:r>
        <w:rPr>
          <w:rFonts w:hint="eastAsia" w:ascii="方正小标宋简体" w:hAnsi="仿宋" w:eastAsia="方正小标宋简体"/>
          <w:sz w:val="40"/>
          <w:szCs w:val="40"/>
        </w:rPr>
        <w:t>联系</w:t>
      </w:r>
      <w:r>
        <w:rPr>
          <w:rFonts w:hint="eastAsia" w:ascii="方正小标宋简体" w:hAnsi="仿宋" w:eastAsia="方正小标宋简体"/>
          <w:sz w:val="40"/>
          <w:szCs w:val="40"/>
          <w:lang w:eastAsia="zh-CN"/>
        </w:rPr>
        <w:t>方式</w:t>
      </w:r>
    </w:p>
    <w:bookmarkEnd w:id="0"/>
    <w:tbl>
      <w:tblPr>
        <w:tblStyle w:val="6"/>
        <w:tblW w:w="0" w:type="auto"/>
        <w:tblInd w:w="-3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2760"/>
        <w:gridCol w:w="2742"/>
        <w:gridCol w:w="2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评价工作机构</w:t>
            </w:r>
          </w:p>
        </w:tc>
        <w:tc>
          <w:tcPr>
            <w:tcW w:w="274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31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市科技局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卢锦荣、钟奕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22831332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松山湖高创中心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刘晗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22220850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莞城经济发展局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黄旭森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22100938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石龙镇经济发展局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袁永杰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86117728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虎门镇经济发展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张劲东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85522429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东城街道创新驱动办公室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黄华玉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23035522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万江经济发展局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李杏、何嘉伟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22180707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2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南城街道经济发展局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黄毅超、冯永行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23198989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中堂镇经济发展局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黎志强、莫子鑫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88810633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望牛墩经济发展局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伦毅鸿、袁瑞珊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88557318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麻涌镇经济发展局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伍梓荣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88233966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石碣镇经济发展局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陈慧玲、叶淦军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86389511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高埗镇经济发展局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黄浩强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81136902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道滘经济发展局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叶家琪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81332486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洪梅镇经济发展局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江国洋、吴振鹏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88431766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沙田镇经济发展局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郭凤婷、陈焕敏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88868005/88861283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厚街镇经济发展局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伦胜雄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85886812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8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长安镇经济发展局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李理现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85533913-643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寮步镇经济发展局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尹照辉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83325369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大岭山镇经济发展局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黎仲权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82788266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大朗镇经济发展局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周柏华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81066766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黄江镇经济发展局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陈志鹏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83510099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樟木头经济发展局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蔡翠妮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87700382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清溪镇经济发展局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梁庆成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87382298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塘厦镇经济发展局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黄丽婵、庄泽昂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82089211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8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凤岗镇经济发展局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房苏静、张超帆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87758029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谢岗镇经济发展局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刘思凯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87683938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4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常平镇经济发展局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任灼辉、任泽鸿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83331646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桥头镇经济发展局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赵美兰、莫敏锋 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82363938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横沥镇创新驱动办公室 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叶珮珊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82180033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东坑镇经济发展局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王莲辉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81181698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企石镇经济发展局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黄冠明、李趣媚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82669978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石排镇经济发展局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樊嘉伟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86653420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6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茶山镇经济发展局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柯嘉敏、骆锐彬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86640969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35</w:t>
            </w: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市高新技术产业协会</w:t>
            </w:r>
          </w:p>
        </w:tc>
        <w:tc>
          <w:tcPr>
            <w:tcW w:w="27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徐维</w:t>
            </w:r>
            <w:r>
              <w:rPr>
                <w:rFonts w:ascii="宋体" w:hAnsi="宋体" w:cs="宋体"/>
                <w:sz w:val="22"/>
              </w:rPr>
              <w:t>宏</w:t>
            </w:r>
            <w:r>
              <w:rPr>
                <w:rFonts w:hint="eastAsia" w:ascii="宋体" w:hAnsi="宋体" w:cs="宋体"/>
                <w:sz w:val="22"/>
              </w:rPr>
              <w:t>、祁智蕾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22208075、22992408</w:t>
            </w:r>
          </w:p>
        </w:tc>
      </w:tr>
    </w:tbl>
    <w:p>
      <w:pPr>
        <w:spacing w:line="600" w:lineRule="exact"/>
        <w:rPr>
          <w:rFonts w:eastAsia="仿宋_GB2312"/>
          <w:color w:val="000000"/>
          <w:sz w:val="31"/>
          <w:szCs w:val="31"/>
        </w:rPr>
      </w:pPr>
    </w:p>
    <w:sectPr>
      <w:footerReference r:id="rId3" w:type="default"/>
      <w:pgSz w:w="11906" w:h="16838"/>
      <w:pgMar w:top="1157" w:right="1800" w:bottom="115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康简标题宋">
    <w:altName w:val="方正书宋_GBK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1025" o:spid="_x0000_s3073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weight="1.2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none"/>
      <w:pStyle w:val="2"/>
      <w:suff w:val="nothing"/>
      <w:lvlText w:val=""/>
      <w:lvlJc w:val="left"/>
    </w:lvl>
    <w:lvl w:ilvl="1" w:tentative="0">
      <w:start w:val="0"/>
      <w:numFmt w:val="decimal"/>
      <w:lvlText w:val="%2"/>
      <w:legacy w:legacy="1" w:legacySpace="0" w:legacyIndent="0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egacy w:legacy="1" w:legacySpace="0" w:legacyIndent="0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egacy w:legacy="1" w:legacySpace="0" w:legacyIndent="0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egacy w:legacy="1" w:legacySpace="0" w:legacyIndent="0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egacy w:legacy="1" w:legacySpace="0" w:legacyIndent="0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egacy w:legacy="1" w:legacySpace="0" w:legacyIndent="0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egacy w:legacy="1" w:legacySpace="0" w:legacyIndent="0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egacy w:legacy="1" w:legacySpace="0" w:legacyIndent="0"/>
      <w:lvlJc w:val="left"/>
      <w:rPr>
        <w:rFonts w:hint="eastAsia" w:ascii="宋体" w:eastAsia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true"/>
  <w:characterSpacingControl w:val="compressPunctuation"/>
  <w:doNotValidateAgainstSchema/>
  <w:doNotDemarcateInvalidXml/>
  <w:hdrShapeDefaults>
    <o:shapelayout v:ext="edit">
      <o:idmap v:ext="edit" data="3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532417CC"/>
    <w:rsid w:val="000667D3"/>
    <w:rsid w:val="00070066"/>
    <w:rsid w:val="000E2441"/>
    <w:rsid w:val="00147C8B"/>
    <w:rsid w:val="002D7253"/>
    <w:rsid w:val="00301BDD"/>
    <w:rsid w:val="00321AA3"/>
    <w:rsid w:val="00350C03"/>
    <w:rsid w:val="003F41B9"/>
    <w:rsid w:val="004E2E85"/>
    <w:rsid w:val="005B348F"/>
    <w:rsid w:val="006134EE"/>
    <w:rsid w:val="00694CC7"/>
    <w:rsid w:val="007F4742"/>
    <w:rsid w:val="00872CA6"/>
    <w:rsid w:val="008D0B54"/>
    <w:rsid w:val="009124BA"/>
    <w:rsid w:val="00A952E1"/>
    <w:rsid w:val="00AA1030"/>
    <w:rsid w:val="00B01C98"/>
    <w:rsid w:val="00B66829"/>
    <w:rsid w:val="00BC7B71"/>
    <w:rsid w:val="00BF5780"/>
    <w:rsid w:val="00C605A1"/>
    <w:rsid w:val="00CB227A"/>
    <w:rsid w:val="00DB026F"/>
    <w:rsid w:val="00E64EDA"/>
    <w:rsid w:val="00ED2A79"/>
    <w:rsid w:val="00FE4D0E"/>
    <w:rsid w:val="017F74B4"/>
    <w:rsid w:val="02D3559A"/>
    <w:rsid w:val="03936A23"/>
    <w:rsid w:val="05335110"/>
    <w:rsid w:val="05BF5A98"/>
    <w:rsid w:val="07F73CBF"/>
    <w:rsid w:val="08ED5766"/>
    <w:rsid w:val="0984332B"/>
    <w:rsid w:val="0AD552AC"/>
    <w:rsid w:val="0B4018F1"/>
    <w:rsid w:val="0B961148"/>
    <w:rsid w:val="0BB039D9"/>
    <w:rsid w:val="0BF326CC"/>
    <w:rsid w:val="0CB26A24"/>
    <w:rsid w:val="0DB15770"/>
    <w:rsid w:val="1125611A"/>
    <w:rsid w:val="11CB1A7B"/>
    <w:rsid w:val="12F21FF4"/>
    <w:rsid w:val="13647387"/>
    <w:rsid w:val="14AC1F19"/>
    <w:rsid w:val="15471716"/>
    <w:rsid w:val="1679420B"/>
    <w:rsid w:val="17227B3B"/>
    <w:rsid w:val="178B536C"/>
    <w:rsid w:val="18AE32EA"/>
    <w:rsid w:val="18E5437E"/>
    <w:rsid w:val="198B122E"/>
    <w:rsid w:val="19C9569A"/>
    <w:rsid w:val="1A695C13"/>
    <w:rsid w:val="1A7807B7"/>
    <w:rsid w:val="1C39700C"/>
    <w:rsid w:val="1C3D6891"/>
    <w:rsid w:val="1DF9618E"/>
    <w:rsid w:val="1E1739DE"/>
    <w:rsid w:val="1EAD3ED9"/>
    <w:rsid w:val="1FE357C8"/>
    <w:rsid w:val="218562B7"/>
    <w:rsid w:val="22276BD0"/>
    <w:rsid w:val="22E73DFF"/>
    <w:rsid w:val="230C66AF"/>
    <w:rsid w:val="24EA1C04"/>
    <w:rsid w:val="25D512D9"/>
    <w:rsid w:val="27564525"/>
    <w:rsid w:val="27A00602"/>
    <w:rsid w:val="27AD638F"/>
    <w:rsid w:val="282E4D60"/>
    <w:rsid w:val="28654F02"/>
    <w:rsid w:val="289006D9"/>
    <w:rsid w:val="2C282A89"/>
    <w:rsid w:val="2C5F6B38"/>
    <w:rsid w:val="2C7E7514"/>
    <w:rsid w:val="2CFB6EE4"/>
    <w:rsid w:val="2E3053C3"/>
    <w:rsid w:val="2E7C2667"/>
    <w:rsid w:val="2F650F86"/>
    <w:rsid w:val="2FA22CB9"/>
    <w:rsid w:val="2FE54286"/>
    <w:rsid w:val="305B6485"/>
    <w:rsid w:val="30CA66F7"/>
    <w:rsid w:val="32090217"/>
    <w:rsid w:val="32AA1649"/>
    <w:rsid w:val="32AC62FB"/>
    <w:rsid w:val="33154692"/>
    <w:rsid w:val="34700F58"/>
    <w:rsid w:val="34C103F9"/>
    <w:rsid w:val="35503A89"/>
    <w:rsid w:val="36262BC5"/>
    <w:rsid w:val="37FC2CA4"/>
    <w:rsid w:val="398E039D"/>
    <w:rsid w:val="3A112CB1"/>
    <w:rsid w:val="3B9C123D"/>
    <w:rsid w:val="3CCF6FC7"/>
    <w:rsid w:val="3E1F798C"/>
    <w:rsid w:val="40291AAD"/>
    <w:rsid w:val="4057353C"/>
    <w:rsid w:val="40FC6546"/>
    <w:rsid w:val="41982A94"/>
    <w:rsid w:val="42D17B61"/>
    <w:rsid w:val="43840AA8"/>
    <w:rsid w:val="449A7CE8"/>
    <w:rsid w:val="460338C1"/>
    <w:rsid w:val="46BF3438"/>
    <w:rsid w:val="46E05E99"/>
    <w:rsid w:val="480F36A7"/>
    <w:rsid w:val="48405486"/>
    <w:rsid w:val="4BC87879"/>
    <w:rsid w:val="4D632F94"/>
    <w:rsid w:val="4D9470AD"/>
    <w:rsid w:val="4F25470C"/>
    <w:rsid w:val="4FD5EAD8"/>
    <w:rsid w:val="52B23A04"/>
    <w:rsid w:val="52D05561"/>
    <w:rsid w:val="52DF456F"/>
    <w:rsid w:val="52FB5798"/>
    <w:rsid w:val="532417CC"/>
    <w:rsid w:val="54122A9B"/>
    <w:rsid w:val="544550D0"/>
    <w:rsid w:val="58445B7E"/>
    <w:rsid w:val="58B8086B"/>
    <w:rsid w:val="5A7847EA"/>
    <w:rsid w:val="5C534CD1"/>
    <w:rsid w:val="5D147CE8"/>
    <w:rsid w:val="5D2D1773"/>
    <w:rsid w:val="5F050B34"/>
    <w:rsid w:val="60304289"/>
    <w:rsid w:val="604A7614"/>
    <w:rsid w:val="63221463"/>
    <w:rsid w:val="63FF55B9"/>
    <w:rsid w:val="64183AF5"/>
    <w:rsid w:val="642371B2"/>
    <w:rsid w:val="64340D63"/>
    <w:rsid w:val="64F46E6C"/>
    <w:rsid w:val="65411C1F"/>
    <w:rsid w:val="6547586F"/>
    <w:rsid w:val="69931E51"/>
    <w:rsid w:val="6C1D1BC4"/>
    <w:rsid w:val="6C872AD5"/>
    <w:rsid w:val="6D691A1A"/>
    <w:rsid w:val="6D9B1623"/>
    <w:rsid w:val="6E0A4F8C"/>
    <w:rsid w:val="6E700B6A"/>
    <w:rsid w:val="705B3079"/>
    <w:rsid w:val="713B11C0"/>
    <w:rsid w:val="724D24F8"/>
    <w:rsid w:val="743A31B3"/>
    <w:rsid w:val="762F11AB"/>
    <w:rsid w:val="76731750"/>
    <w:rsid w:val="76766E3D"/>
    <w:rsid w:val="78050EAE"/>
    <w:rsid w:val="7AE5360C"/>
    <w:rsid w:val="7B936D84"/>
    <w:rsid w:val="7C1B478F"/>
    <w:rsid w:val="7E3B7ADE"/>
    <w:rsid w:val="7EF160D9"/>
    <w:rsid w:val="7FA352B9"/>
    <w:rsid w:val="7FCC3490"/>
    <w:rsid w:val="7FE00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widowControl/>
      <w:numPr>
        <w:ilvl w:val="0"/>
        <w:numId w:val="1"/>
      </w:numPr>
      <w:adjustRightInd w:val="0"/>
      <w:spacing w:line="580" w:lineRule="atLeast"/>
      <w:jc w:val="center"/>
      <w:textAlignment w:val="baseline"/>
      <w:outlineLvl w:val="0"/>
    </w:pPr>
    <w:rPr>
      <w:rFonts w:eastAsia="华康简标题宋"/>
      <w:kern w:val="44"/>
      <w:sz w:val="36"/>
    </w:rPr>
  </w:style>
  <w:style w:type="character" w:default="1" w:styleId="8">
    <w:name w:val="Default Paragraph Font"/>
    <w:unhideWhenUsed/>
    <w:qFormat/>
    <w:uiPriority w:val="0"/>
  </w:style>
  <w:style w:type="table" w:default="1" w:styleId="6">
    <w:name w:val="Normal Table"/>
    <w:unhideWhenUsed/>
    <w:qFormat/>
    <w:uiPriority w:val="99"/>
    <w:rPr>
      <w:rFonts w:ascii="Calibri" w:hAnsi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870</Characters>
  <Lines>7</Lines>
  <Paragraphs>2</Paragraphs>
  <TotalTime>1</TotalTime>
  <ScaleCrop>false</ScaleCrop>
  <LinksUpToDate>false</LinksUpToDate>
  <CharactersWithSpaces>1020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2021-03-04T15:47:00Z</dcterms:created>
  <dc:creator>Administrator</dc:creator>
  <cp:lastModifiedBy>uos</cp:lastModifiedBy>
  <cp:lastPrinted>2017-03-22T14:20:00Z</cp:lastPrinted>
  <dcterms:modified xsi:type="dcterms:W3CDTF">2021-03-05T18:03:05Z</dcterms:modified>
  <dc:title>关于推荐人大代表走访百家高新技术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