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rPr>
          <w:rFonts w:hint="eastAsia" w:ascii="黑体" w:hAnsi="黑体" w:eastAsia="黑体" w:cs="方正黑体_GBK"/>
          <w:sz w:val="32"/>
          <w:szCs w:val="32"/>
        </w:rPr>
      </w:pPr>
      <w:r>
        <w:rPr>
          <w:rFonts w:hint="eastAsia" w:ascii="黑体" w:hAnsi="黑体" w:eastAsia="黑体" w:cs="方正黑体_GBK"/>
          <w:sz w:val="32"/>
          <w:szCs w:val="32"/>
        </w:rPr>
        <w:t>附件 1</w:t>
      </w:r>
    </w:p>
    <w:p>
      <w:pPr>
        <w:tabs>
          <w:tab w:val="left" w:pos="8580"/>
        </w:tabs>
        <w:adjustRightInd w:val="0"/>
        <w:spacing w:line="560" w:lineRule="exact"/>
        <w:jc w:val="center"/>
        <w:rPr>
          <w:rFonts w:eastAsia="仿宋_GB2312"/>
          <w:sz w:val="36"/>
          <w:szCs w:val="36"/>
        </w:rPr>
      </w:pPr>
    </w:p>
    <w:p>
      <w:pPr>
        <w:spacing w:before="156" w:beforeLines="50"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zh-CN"/>
        </w:rPr>
        <w:t>市高新技术企业培育库202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zh-CN"/>
        </w:rPr>
        <w:t>年度</w:t>
      </w:r>
    </w:p>
    <w:p>
      <w:pPr>
        <w:spacing w:before="156" w:beforeLines="50"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zh-CN"/>
        </w:rPr>
        <w:t>入库企业推荐汇总表</w:t>
      </w:r>
    </w:p>
    <w:p>
      <w:pPr>
        <w:spacing w:line="560" w:lineRule="exact"/>
        <w:jc w:val="left"/>
        <w:rPr>
          <w:rFonts w:eastAsia="仿宋_GB2312"/>
          <w:sz w:val="28"/>
          <w:szCs w:val="32"/>
          <w:lang w:val="zh-CN"/>
        </w:rPr>
      </w:pPr>
    </w:p>
    <w:p>
      <w:pPr>
        <w:spacing w:line="560" w:lineRule="exact"/>
        <w:jc w:val="left"/>
        <w:rPr>
          <w:rFonts w:eastAsia="仿宋_GB2312"/>
          <w:sz w:val="28"/>
          <w:szCs w:val="32"/>
          <w:lang w:val="zh-CN"/>
        </w:rPr>
      </w:pPr>
      <w:r>
        <w:rPr>
          <w:rFonts w:eastAsia="仿宋_GB2312"/>
          <w:sz w:val="28"/>
          <w:szCs w:val="32"/>
          <w:lang w:val="zh-CN"/>
        </w:rPr>
        <w:t>填报地区：</w:t>
      </w:r>
      <w:r>
        <w:rPr>
          <w:rFonts w:eastAsia="仿宋_GB2312"/>
          <w:sz w:val="28"/>
          <w:szCs w:val="32"/>
          <w:u w:val="single"/>
          <w:lang w:val="zh-CN"/>
        </w:rPr>
        <w:t xml:space="preserve">          </w:t>
      </w:r>
    </w:p>
    <w:tbl>
      <w:tblPr>
        <w:tblStyle w:val="4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4064"/>
        <w:gridCol w:w="2694"/>
        <w:gridCol w:w="1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  <w:jc w:val="center"/>
        </w:trPr>
        <w:tc>
          <w:tcPr>
            <w:tcW w:w="849" w:type="dxa"/>
            <w:noWrap w:val="0"/>
            <w:vAlign w:val="center"/>
          </w:tcPr>
          <w:p>
            <w:pPr>
              <w:widowControl/>
              <w:adjustRightInd w:val="0"/>
              <w:spacing w:line="560" w:lineRule="exact"/>
              <w:jc w:val="center"/>
              <w:rPr>
                <w:rFonts w:eastAsia="仿宋_GB2312"/>
                <w:b/>
                <w:sz w:val="22"/>
              </w:rPr>
            </w:pPr>
            <w:r>
              <w:rPr>
                <w:rFonts w:eastAsia="仿宋_GB2312"/>
                <w:b/>
                <w:sz w:val="22"/>
              </w:rPr>
              <w:t>序号</w:t>
            </w:r>
          </w:p>
        </w:tc>
        <w:tc>
          <w:tcPr>
            <w:tcW w:w="406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/>
                <w:sz w:val="22"/>
              </w:rPr>
            </w:pPr>
            <w:r>
              <w:rPr>
                <w:rFonts w:eastAsia="仿宋_GB2312"/>
                <w:b/>
                <w:sz w:val="22"/>
              </w:rPr>
              <w:t>企业名称</w:t>
            </w:r>
          </w:p>
        </w:tc>
        <w:tc>
          <w:tcPr>
            <w:tcW w:w="2694" w:type="dxa"/>
            <w:noWrap w:val="0"/>
            <w:vAlign w:val="center"/>
          </w:tcPr>
          <w:p>
            <w:pPr>
              <w:widowControl/>
              <w:adjustRightInd w:val="0"/>
              <w:spacing w:line="560" w:lineRule="exact"/>
              <w:jc w:val="center"/>
              <w:rPr>
                <w:rFonts w:eastAsia="仿宋_GB2312"/>
                <w:b/>
                <w:sz w:val="22"/>
              </w:rPr>
            </w:pPr>
            <w:r>
              <w:rPr>
                <w:rFonts w:eastAsia="仿宋_GB2312"/>
                <w:b/>
                <w:sz w:val="22"/>
              </w:rPr>
              <w:t>组织机构代码/统一社会信用代码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widowControl/>
              <w:adjustRightInd w:val="0"/>
              <w:spacing w:line="560" w:lineRule="exact"/>
              <w:jc w:val="center"/>
              <w:rPr>
                <w:rFonts w:eastAsia="仿宋_GB2312"/>
                <w:b/>
                <w:sz w:val="22"/>
              </w:rPr>
            </w:pPr>
            <w:r>
              <w:rPr>
                <w:rFonts w:eastAsia="仿宋_GB2312"/>
                <w:b/>
                <w:sz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4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szCs w:val="32"/>
              </w:rPr>
            </w:pPr>
            <w:r>
              <w:rPr>
                <w:rFonts w:eastAsia="仿宋_GB2312"/>
                <w:szCs w:val="32"/>
              </w:rPr>
              <w:t>1</w:t>
            </w:r>
          </w:p>
        </w:tc>
        <w:tc>
          <w:tcPr>
            <w:tcW w:w="4064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eastAsia="仿宋_GB2312"/>
                <w:szCs w:val="32"/>
              </w:rPr>
            </w:pPr>
          </w:p>
        </w:tc>
        <w:tc>
          <w:tcPr>
            <w:tcW w:w="2694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eastAsia="仿宋_GB2312"/>
                <w:szCs w:val="32"/>
              </w:rPr>
            </w:pPr>
            <w:r>
              <w:rPr>
                <w:rFonts w:eastAsia="仿宋_GB2312"/>
                <w:szCs w:val="32"/>
              </w:rPr>
              <w:t>　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4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szCs w:val="32"/>
              </w:rPr>
            </w:pPr>
            <w:r>
              <w:rPr>
                <w:rFonts w:eastAsia="仿宋_GB2312"/>
                <w:szCs w:val="32"/>
              </w:rPr>
              <w:t>2</w:t>
            </w:r>
          </w:p>
        </w:tc>
        <w:tc>
          <w:tcPr>
            <w:tcW w:w="4064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eastAsia="仿宋_GB2312"/>
                <w:szCs w:val="32"/>
              </w:rPr>
            </w:pPr>
            <w:r>
              <w:rPr>
                <w:rFonts w:eastAsia="仿宋_GB2312"/>
                <w:szCs w:val="32"/>
              </w:rPr>
              <w:t>　</w:t>
            </w:r>
          </w:p>
        </w:tc>
        <w:tc>
          <w:tcPr>
            <w:tcW w:w="2694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eastAsia="仿宋_GB2312"/>
                <w:szCs w:val="32"/>
              </w:rPr>
            </w:pPr>
            <w:r>
              <w:rPr>
                <w:rFonts w:eastAsia="仿宋_GB2312"/>
                <w:szCs w:val="32"/>
              </w:rPr>
              <w:t>　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eastAsia="仿宋_GB2312"/>
                <w:szCs w:val="32"/>
              </w:rPr>
            </w:pPr>
            <w:r>
              <w:rPr>
                <w:rFonts w:eastAsia="仿宋_GB2312"/>
                <w:szCs w:val="3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4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szCs w:val="32"/>
              </w:rPr>
            </w:pPr>
            <w:r>
              <w:rPr>
                <w:rFonts w:eastAsia="仿宋_GB2312"/>
                <w:szCs w:val="32"/>
              </w:rPr>
              <w:t>3</w:t>
            </w:r>
          </w:p>
        </w:tc>
        <w:tc>
          <w:tcPr>
            <w:tcW w:w="4064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eastAsia="仿宋_GB2312"/>
                <w:szCs w:val="32"/>
              </w:rPr>
            </w:pPr>
            <w:r>
              <w:rPr>
                <w:rFonts w:eastAsia="仿宋_GB2312"/>
                <w:szCs w:val="32"/>
              </w:rPr>
              <w:t>　</w:t>
            </w:r>
          </w:p>
        </w:tc>
        <w:tc>
          <w:tcPr>
            <w:tcW w:w="2694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eastAsia="仿宋_GB2312"/>
                <w:szCs w:val="32"/>
              </w:rPr>
            </w:pPr>
            <w:r>
              <w:rPr>
                <w:rFonts w:eastAsia="仿宋_GB2312"/>
                <w:szCs w:val="32"/>
              </w:rPr>
              <w:t>　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eastAsia="仿宋_GB2312"/>
                <w:szCs w:val="32"/>
              </w:rPr>
            </w:pPr>
            <w:r>
              <w:rPr>
                <w:rFonts w:eastAsia="仿宋_GB2312"/>
                <w:szCs w:val="3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49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eastAsia="仿宋_GB2312"/>
                <w:szCs w:val="32"/>
              </w:rPr>
            </w:pPr>
            <w:r>
              <w:rPr>
                <w:rFonts w:eastAsia="仿宋_GB2312"/>
                <w:szCs w:val="32"/>
              </w:rPr>
              <w:t>　...</w:t>
            </w:r>
          </w:p>
        </w:tc>
        <w:tc>
          <w:tcPr>
            <w:tcW w:w="4064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eastAsia="仿宋_GB2312"/>
                <w:szCs w:val="32"/>
              </w:rPr>
            </w:pPr>
            <w:r>
              <w:rPr>
                <w:rFonts w:eastAsia="仿宋_GB2312"/>
                <w:szCs w:val="32"/>
              </w:rPr>
              <w:t>　</w:t>
            </w:r>
          </w:p>
        </w:tc>
        <w:tc>
          <w:tcPr>
            <w:tcW w:w="2694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eastAsia="仿宋_GB2312"/>
                <w:szCs w:val="32"/>
              </w:rPr>
            </w:pPr>
            <w:r>
              <w:rPr>
                <w:rFonts w:eastAsia="仿宋_GB2312"/>
                <w:szCs w:val="32"/>
              </w:rPr>
              <w:t>　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eastAsia="仿宋_GB2312"/>
                <w:szCs w:val="32"/>
              </w:rPr>
            </w:pPr>
            <w:r>
              <w:rPr>
                <w:rFonts w:eastAsia="仿宋_GB2312"/>
                <w:szCs w:val="3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9060" w:type="dxa"/>
            <w:gridSpan w:val="4"/>
            <w:noWrap w:val="0"/>
            <w:vAlign w:val="center"/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主管部门信用承诺：</w:t>
            </w:r>
          </w:p>
          <w:p>
            <w:pPr>
              <w:spacing w:line="560" w:lineRule="exact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按照相关要求，</w:t>
            </w:r>
            <w:r>
              <w:rPr>
                <w:rFonts w:hint="eastAsia" w:eastAsia="仿宋_GB2312"/>
                <w:sz w:val="28"/>
                <w:szCs w:val="28"/>
                <w:lang w:eastAsia="zh-CN"/>
              </w:rPr>
              <w:t>科技部门</w:t>
            </w:r>
            <w:r>
              <w:rPr>
                <w:rFonts w:eastAsia="仿宋_GB2312"/>
                <w:sz w:val="28"/>
                <w:szCs w:val="28"/>
              </w:rPr>
              <w:t>对以上入库推荐企业进行了认真的综合审查，企业提交的申报资料完整齐全、真实有效，符合申报要求。</w:t>
            </w:r>
            <w:r>
              <w:rPr>
                <w:rFonts w:hint="eastAsia" w:eastAsia="仿宋_GB2312"/>
                <w:sz w:val="28"/>
                <w:szCs w:val="28"/>
                <w:lang w:eastAsia="zh-CN"/>
              </w:rPr>
              <w:t>财政部门配合科技部门对申报材料的完整性负责。</w:t>
            </w:r>
          </w:p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eastAsia="仿宋_GB2312"/>
                <w:sz w:val="28"/>
                <w:szCs w:val="28"/>
              </w:rPr>
              <w:t>科技局（经发局）（盖章）</w:t>
            </w:r>
            <w:r>
              <w:rPr>
                <w:rFonts w:hint="eastAsia" w:eastAsia="仿宋_GB2312"/>
                <w:sz w:val="28"/>
                <w:szCs w:val="28"/>
              </w:rPr>
              <w:t xml:space="preserve">      </w:t>
            </w:r>
            <w:r>
              <w:rPr>
                <w:rFonts w:eastAsia="仿宋_GB2312"/>
                <w:sz w:val="28"/>
                <w:szCs w:val="28"/>
                <w:u w:val="single"/>
              </w:rPr>
              <w:t xml:space="preserve">      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sz w:val="28"/>
                <w:szCs w:val="28"/>
              </w:rPr>
              <w:t>财政局</w:t>
            </w:r>
            <w:r>
              <w:rPr>
                <w:rFonts w:eastAsia="仿宋_GB2312"/>
                <w:sz w:val="28"/>
                <w:szCs w:val="28"/>
              </w:rPr>
              <w:t>（盖章）</w:t>
            </w:r>
          </w:p>
          <w:p>
            <w:pPr>
              <w:spacing w:line="560" w:lineRule="exact"/>
              <w:ind w:firstLine="6440" w:firstLineChars="23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   月  日</w:t>
            </w:r>
          </w:p>
          <w:p>
            <w:pPr>
              <w:spacing w:line="560" w:lineRule="exact"/>
              <w:ind w:firstLine="5440" w:firstLineChars="1700"/>
              <w:rPr>
                <w:rFonts w:eastAsia="仿宋_GB2312"/>
                <w:sz w:val="32"/>
                <w:szCs w:val="32"/>
              </w:rPr>
            </w:pPr>
          </w:p>
        </w:tc>
      </w:tr>
    </w:tbl>
    <w:p>
      <w:pPr>
        <w:adjustRightInd w:val="0"/>
        <w:snapToGrid w:val="0"/>
        <w:spacing w:line="560" w:lineRule="exact"/>
        <w:jc w:val="left"/>
        <w:rPr>
          <w:rFonts w:hint="eastAsia" w:ascii="黑体" w:hAnsi="黑体" w:eastAsia="黑体" w:cs="方正黑体_GBK"/>
          <w:sz w:val="44"/>
          <w:szCs w:val="44"/>
        </w:rPr>
      </w:pPr>
      <w:r>
        <w:rPr>
          <w:rFonts w:hint="eastAsia" w:ascii="黑体" w:hAnsi="黑体" w:eastAsia="黑体" w:cs="方正黑体_GBK"/>
          <w:sz w:val="32"/>
          <w:szCs w:val="32"/>
        </w:rPr>
        <w:t>附件2</w:t>
      </w:r>
    </w:p>
    <w:p>
      <w:pPr>
        <w:tabs>
          <w:tab w:val="left" w:pos="1442"/>
        </w:tabs>
        <w:autoSpaceDE w:val="0"/>
        <w:autoSpaceDN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snapToGrid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kern w:val="0"/>
          <w:sz w:val="44"/>
          <w:szCs w:val="44"/>
        </w:rPr>
        <w:t>企业信用承诺书</w:t>
      </w:r>
    </w:p>
    <w:p>
      <w:pPr>
        <w:tabs>
          <w:tab w:val="left" w:pos="1442"/>
        </w:tabs>
        <w:autoSpaceDE w:val="0"/>
        <w:autoSpaceDN w:val="0"/>
        <w:snapToGrid w:val="0"/>
        <w:spacing w:line="320" w:lineRule="exact"/>
        <w:jc w:val="center"/>
        <w:rPr>
          <w:rFonts w:hint="eastAsia" w:ascii="方正小标宋简体" w:hAnsi="方正小标宋简体" w:eastAsia="方正小标宋简体" w:cs="方正小标宋简体"/>
          <w:snapToGrid w:val="0"/>
          <w:kern w:val="0"/>
          <w:sz w:val="44"/>
          <w:szCs w:val="44"/>
        </w:rPr>
      </w:pPr>
    </w:p>
    <w:p>
      <w:pPr>
        <w:tabs>
          <w:tab w:val="left" w:pos="1442"/>
        </w:tabs>
        <w:autoSpaceDE w:val="0"/>
        <w:autoSpaceDN w:val="0"/>
        <w:snapToGrid w:val="0"/>
        <w:spacing w:line="530" w:lineRule="exact"/>
        <w:ind w:firstLine="640" w:firstLineChars="200"/>
        <w:rPr>
          <w:rFonts w:eastAsia="仿宋_GB2312"/>
          <w:snapToGrid w:val="0"/>
          <w:kern w:val="0"/>
          <w:sz w:val="32"/>
          <w:szCs w:val="32"/>
        </w:rPr>
      </w:pPr>
      <w:r>
        <w:rPr>
          <w:rFonts w:eastAsia="仿宋_GB2312"/>
          <w:snapToGrid w:val="0"/>
          <w:kern w:val="0"/>
          <w:sz w:val="32"/>
          <w:szCs w:val="32"/>
        </w:rPr>
        <w:t>本企业了解《高新技术企业认定管理办法》、《高新技术企业认定管理工作指引》以及市高新技术企业培育库入库申报通知的相关规定和要求，现作出承诺如下：</w:t>
      </w:r>
    </w:p>
    <w:p>
      <w:pPr>
        <w:tabs>
          <w:tab w:val="left" w:pos="1442"/>
        </w:tabs>
        <w:autoSpaceDE w:val="0"/>
        <w:autoSpaceDN w:val="0"/>
        <w:snapToGrid w:val="0"/>
        <w:spacing w:line="530" w:lineRule="exact"/>
        <w:ind w:firstLine="624"/>
        <w:rPr>
          <w:rFonts w:eastAsia="仿宋_GB2312"/>
          <w:snapToGrid w:val="0"/>
          <w:kern w:val="0"/>
          <w:sz w:val="32"/>
          <w:szCs w:val="21"/>
        </w:rPr>
      </w:pPr>
      <w:r>
        <w:rPr>
          <w:rFonts w:eastAsia="仿宋_GB2312"/>
          <w:snapToGrid w:val="0"/>
          <w:kern w:val="0"/>
          <w:sz w:val="32"/>
          <w:szCs w:val="21"/>
        </w:rPr>
        <w:t>1</w:t>
      </w:r>
      <w:r>
        <w:rPr>
          <w:rFonts w:hint="eastAsia" w:eastAsia="仿宋_GB2312"/>
          <w:snapToGrid w:val="0"/>
          <w:kern w:val="0"/>
          <w:sz w:val="32"/>
          <w:szCs w:val="21"/>
        </w:rPr>
        <w:t>．</w:t>
      </w:r>
      <w:r>
        <w:rPr>
          <w:rFonts w:eastAsia="仿宋_GB2312"/>
          <w:snapToGrid w:val="0"/>
          <w:kern w:val="0"/>
          <w:sz w:val="32"/>
          <w:szCs w:val="21"/>
        </w:rPr>
        <w:t>本企业信用状况良好，无严重失信行为、申请入库前一年内未发生重大安全、重大质量事故或严重环境违法行为；</w:t>
      </w:r>
    </w:p>
    <w:p>
      <w:pPr>
        <w:tabs>
          <w:tab w:val="left" w:pos="1442"/>
        </w:tabs>
        <w:autoSpaceDE w:val="0"/>
        <w:autoSpaceDN w:val="0"/>
        <w:snapToGrid w:val="0"/>
        <w:spacing w:line="530" w:lineRule="exact"/>
        <w:ind w:firstLine="640" w:firstLineChars="200"/>
        <w:rPr>
          <w:rFonts w:eastAsia="仿宋_GB2312"/>
          <w:snapToGrid w:val="0"/>
          <w:kern w:val="0"/>
          <w:sz w:val="32"/>
          <w:szCs w:val="21"/>
        </w:rPr>
      </w:pPr>
      <w:r>
        <w:rPr>
          <w:rFonts w:eastAsia="仿宋_GB2312"/>
          <w:snapToGrid w:val="0"/>
          <w:kern w:val="0"/>
          <w:sz w:val="32"/>
          <w:szCs w:val="21"/>
        </w:rPr>
        <w:t>2</w:t>
      </w:r>
      <w:r>
        <w:rPr>
          <w:rFonts w:hint="eastAsia" w:eastAsia="仿宋_GB2312"/>
          <w:snapToGrid w:val="0"/>
          <w:kern w:val="0"/>
          <w:sz w:val="32"/>
          <w:szCs w:val="21"/>
        </w:rPr>
        <w:t>．</w:t>
      </w:r>
      <w:r>
        <w:rPr>
          <w:rFonts w:eastAsia="仿宋_GB2312"/>
          <w:snapToGrid w:val="0"/>
          <w:kern w:val="0"/>
          <w:sz w:val="32"/>
          <w:szCs w:val="21"/>
        </w:rPr>
        <w:t>本企业提交的市高新技术企业培育库入库申报材料内容准确、真实、合法、有效、完整，本企业对提交的材料负完全责任，愿意接受相关部门的核查；</w:t>
      </w:r>
    </w:p>
    <w:p>
      <w:pPr>
        <w:tabs>
          <w:tab w:val="left" w:pos="1442"/>
        </w:tabs>
        <w:autoSpaceDE w:val="0"/>
        <w:autoSpaceDN w:val="0"/>
        <w:snapToGrid w:val="0"/>
        <w:spacing w:line="530" w:lineRule="exact"/>
        <w:ind w:firstLine="640" w:firstLineChars="200"/>
        <w:rPr>
          <w:rFonts w:eastAsia="仿宋_GB2312"/>
          <w:snapToGrid w:val="0"/>
          <w:kern w:val="0"/>
          <w:sz w:val="32"/>
          <w:szCs w:val="21"/>
        </w:rPr>
      </w:pPr>
      <w:r>
        <w:rPr>
          <w:rFonts w:eastAsia="仿宋_GB2312"/>
          <w:snapToGrid w:val="0"/>
          <w:kern w:val="0"/>
          <w:sz w:val="32"/>
          <w:szCs w:val="21"/>
        </w:rPr>
        <w:t>3</w:t>
      </w:r>
      <w:r>
        <w:rPr>
          <w:rFonts w:hint="eastAsia" w:eastAsia="仿宋_GB2312"/>
          <w:snapToGrid w:val="0"/>
          <w:kern w:val="0"/>
          <w:sz w:val="32"/>
          <w:szCs w:val="21"/>
        </w:rPr>
        <w:t>．</w:t>
      </w:r>
      <w:r>
        <w:rPr>
          <w:rFonts w:eastAsia="仿宋_GB2312"/>
          <w:snapToGrid w:val="0"/>
          <w:kern w:val="0"/>
          <w:sz w:val="32"/>
          <w:szCs w:val="21"/>
        </w:rPr>
        <w:t>为本企业出具报告的相关社会中介机构近三年信用状况良好，无严重失信行为；对相关社会中介机构履行政策宣传告知义务；</w:t>
      </w:r>
    </w:p>
    <w:p>
      <w:pPr>
        <w:tabs>
          <w:tab w:val="left" w:pos="1442"/>
        </w:tabs>
        <w:autoSpaceDE w:val="0"/>
        <w:autoSpaceDN w:val="0"/>
        <w:snapToGrid w:val="0"/>
        <w:spacing w:line="530" w:lineRule="exact"/>
        <w:ind w:firstLine="640" w:firstLineChars="200"/>
        <w:rPr>
          <w:rFonts w:eastAsia="仿宋_GB2312"/>
          <w:snapToGrid w:val="0"/>
          <w:kern w:val="0"/>
          <w:sz w:val="32"/>
          <w:szCs w:val="21"/>
        </w:rPr>
      </w:pPr>
      <w:r>
        <w:rPr>
          <w:rFonts w:eastAsia="仿宋_GB2312"/>
          <w:snapToGrid w:val="0"/>
          <w:kern w:val="0"/>
          <w:sz w:val="32"/>
          <w:szCs w:val="21"/>
        </w:rPr>
        <w:t>4</w:t>
      </w:r>
      <w:r>
        <w:rPr>
          <w:rFonts w:hint="eastAsia" w:eastAsia="仿宋_GB2312"/>
          <w:snapToGrid w:val="0"/>
          <w:kern w:val="0"/>
          <w:sz w:val="32"/>
          <w:szCs w:val="21"/>
        </w:rPr>
        <w:t>．</w:t>
      </w:r>
      <w:r>
        <w:rPr>
          <w:rFonts w:eastAsia="仿宋_GB2312"/>
          <w:snapToGrid w:val="0"/>
          <w:kern w:val="0"/>
          <w:sz w:val="32"/>
          <w:szCs w:val="21"/>
        </w:rPr>
        <w:t>若后期获得高企培育奖补资金，将按规定规范使用；</w:t>
      </w:r>
    </w:p>
    <w:p>
      <w:pPr>
        <w:tabs>
          <w:tab w:val="left" w:pos="1442"/>
        </w:tabs>
        <w:autoSpaceDE w:val="0"/>
        <w:autoSpaceDN w:val="0"/>
        <w:snapToGrid w:val="0"/>
        <w:spacing w:line="530" w:lineRule="exact"/>
        <w:ind w:firstLine="640" w:firstLineChars="200"/>
        <w:rPr>
          <w:rFonts w:eastAsia="仿宋_GB2312"/>
          <w:snapToGrid w:val="0"/>
          <w:kern w:val="0"/>
          <w:sz w:val="32"/>
          <w:szCs w:val="21"/>
        </w:rPr>
      </w:pPr>
      <w:r>
        <w:rPr>
          <w:rFonts w:eastAsia="仿宋_GB2312"/>
          <w:snapToGrid w:val="0"/>
          <w:kern w:val="0"/>
          <w:sz w:val="32"/>
          <w:szCs w:val="21"/>
        </w:rPr>
        <w:t>5</w:t>
      </w:r>
      <w:r>
        <w:rPr>
          <w:rFonts w:hint="eastAsia" w:eastAsia="仿宋_GB2312"/>
          <w:snapToGrid w:val="0"/>
          <w:kern w:val="0"/>
          <w:sz w:val="32"/>
          <w:szCs w:val="21"/>
        </w:rPr>
        <w:t>．</w:t>
      </w:r>
      <w:r>
        <w:rPr>
          <w:rFonts w:eastAsia="仿宋_GB2312"/>
          <w:snapToGrid w:val="0"/>
          <w:kern w:val="0"/>
          <w:sz w:val="32"/>
          <w:szCs w:val="21"/>
        </w:rPr>
        <w:t>如有严重失实或失信行为，本企业愿为上述承诺承担以下责任：（1）取消评审入库资格；（2）收回财政经费；（3）记入不良科技信用记录，并报送至市公共信用信息平台，列入社会信用记录，失信情况同意在相关政府门户网站公开；（4）其它相关法律责任等。</w:t>
      </w:r>
    </w:p>
    <w:p>
      <w:pPr>
        <w:tabs>
          <w:tab w:val="left" w:pos="1442"/>
        </w:tabs>
        <w:autoSpaceDE w:val="0"/>
        <w:autoSpaceDN w:val="0"/>
        <w:snapToGrid w:val="0"/>
        <w:spacing w:line="540" w:lineRule="exact"/>
        <w:jc w:val="center"/>
        <w:rPr>
          <w:rFonts w:eastAsia="仿宋_GB2312"/>
          <w:snapToGrid w:val="0"/>
          <w:kern w:val="0"/>
          <w:sz w:val="32"/>
          <w:szCs w:val="32"/>
        </w:rPr>
      </w:pPr>
    </w:p>
    <w:p>
      <w:pPr>
        <w:tabs>
          <w:tab w:val="left" w:pos="1442"/>
        </w:tabs>
        <w:autoSpaceDE w:val="0"/>
        <w:autoSpaceDN w:val="0"/>
        <w:snapToGrid w:val="0"/>
        <w:spacing w:line="540" w:lineRule="exact"/>
        <w:jc w:val="center"/>
        <w:rPr>
          <w:rFonts w:eastAsia="仿宋_GB2312"/>
          <w:snapToGrid w:val="0"/>
          <w:kern w:val="0"/>
          <w:sz w:val="32"/>
          <w:szCs w:val="32"/>
        </w:rPr>
      </w:pPr>
      <w:r>
        <w:rPr>
          <w:rFonts w:eastAsia="仿宋_GB2312"/>
          <w:snapToGrid w:val="0"/>
          <w:kern w:val="0"/>
          <w:sz w:val="32"/>
          <w:szCs w:val="32"/>
        </w:rPr>
        <w:t xml:space="preserve">   申报企业（公章）：</w:t>
      </w:r>
    </w:p>
    <w:p>
      <w:pPr>
        <w:tabs>
          <w:tab w:val="left" w:pos="1442"/>
        </w:tabs>
        <w:autoSpaceDE w:val="0"/>
        <w:autoSpaceDN w:val="0"/>
        <w:snapToGrid w:val="0"/>
        <w:spacing w:line="540" w:lineRule="exact"/>
        <w:jc w:val="center"/>
        <w:rPr>
          <w:rFonts w:eastAsia="仿宋_GB2312"/>
          <w:snapToGrid w:val="0"/>
          <w:kern w:val="0"/>
          <w:sz w:val="32"/>
          <w:szCs w:val="32"/>
        </w:rPr>
      </w:pPr>
      <w:r>
        <w:rPr>
          <w:rFonts w:eastAsia="仿宋_GB2312"/>
          <w:snapToGrid w:val="0"/>
          <w:kern w:val="0"/>
          <w:sz w:val="32"/>
          <w:szCs w:val="32"/>
        </w:rPr>
        <w:t xml:space="preserve">   企业法定代表人签字：</w:t>
      </w:r>
    </w:p>
    <w:p>
      <w:pPr>
        <w:tabs>
          <w:tab w:val="left" w:pos="1442"/>
        </w:tabs>
        <w:autoSpaceDE w:val="0"/>
        <w:autoSpaceDN w:val="0"/>
        <w:snapToGrid w:val="0"/>
        <w:spacing w:line="540" w:lineRule="exact"/>
        <w:jc w:val="center"/>
      </w:pPr>
      <w:r>
        <w:rPr>
          <w:rFonts w:eastAsia="仿宋_GB2312"/>
          <w:snapToGrid w:val="0"/>
          <w:kern w:val="0"/>
          <w:sz w:val="32"/>
          <w:szCs w:val="32"/>
        </w:rPr>
        <w:t xml:space="preserve">                         年   月   日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98" w:right="1474" w:bottom="1985" w:left="1588" w:header="851" w:footer="102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28575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center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kern w:val="0"/>
                              <w:sz w:val="28"/>
                              <w:szCs w:val="28"/>
                            </w:rPr>
                            <w:t xml:space="preserve">- </w:t>
                          </w:r>
                          <w:r>
                            <w:rPr>
                              <w:rFonts w:hint="eastAsia" w:ascii="宋体" w:hAnsi="宋体" w:cs="宋体"/>
                              <w:kern w:val="0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kern w:val="0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rFonts w:hint="eastAsia" w:ascii="宋体" w:hAnsi="宋体" w:cs="宋体"/>
                              <w:kern w:val="0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kern w:val="0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kern w:val="0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kern w:val="0"/>
                              <w:sz w:val="28"/>
                              <w:szCs w:val="28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2.2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Dns1XnTAAAABgEAAA8AAAAAAAAAAQAgAAAAIgAAAGRycy9kb3ducmV2&#10;LnhtbFBLAQIUABQAAAAIAIdO4kDkov7PyAEAAJkDAAAOAAAAAAAAAAEAIAAAACIBAABkcnMvZTJv&#10;RG9jLnhtbFBLBQYAAAAABgAGAFkBAABc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kern w:val="0"/>
                        <w:sz w:val="28"/>
                        <w:szCs w:val="28"/>
                      </w:rPr>
                      <w:t xml:space="preserve">- </w:t>
                    </w:r>
                    <w:r>
                      <w:rPr>
                        <w:rFonts w:hint="eastAsia" w:ascii="宋体" w:hAnsi="宋体" w:cs="宋体"/>
                        <w:kern w:val="0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kern w:val="0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rFonts w:hint="eastAsia" w:ascii="宋体" w:hAnsi="宋体" w:cs="宋体"/>
                        <w:kern w:val="0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kern w:val="0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kern w:val="0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kern w:val="0"/>
                        <w:sz w:val="28"/>
                        <w:szCs w:val="28"/>
                      </w:rPr>
                      <w:t xml:space="preserve"> -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4F5772"/>
    <w:rsid w:val="194F57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2021-05-24T01:12:00Z</dcterms:created>
  <dc:creator>XJ</dc:creator>
  <cp:lastModifiedBy>XJ</cp:lastModifiedBy>
  <dcterms:modified xsi:type="dcterms:W3CDTF">2021-05-24T01:12:52Z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E3F75A185AB140AAB52D83B76770AC27</vt:lpwstr>
  </property>
</Properties>
</file>