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color w:val="000000"/>
          <w:sz w:val="32"/>
          <w:szCs w:val="32"/>
          <w:lang w:val="en-US" w:eastAsia="zh-CN"/>
        </w:rPr>
      </w:pPr>
      <w:bookmarkStart w:id="0" w:name="_GoBack"/>
      <w:bookmarkEnd w:id="0"/>
      <w:r>
        <w:rPr>
          <w:rFonts w:hint="eastAsia" w:ascii="黑体" w:hAnsi="黑体" w:eastAsia="黑体" w:cs="黑体"/>
          <w:b w:val="0"/>
          <w:bCs w:val="0"/>
          <w:color w:val="000000"/>
          <w:sz w:val="32"/>
          <w:szCs w:val="32"/>
          <w:lang w:val="en-US" w:eastAsia="zh-CN"/>
        </w:rPr>
        <w:t>附件9</w:t>
      </w:r>
    </w:p>
    <w:p>
      <w:pPr>
        <w:jc w:val="left"/>
        <w:rPr>
          <w:rFonts w:hint="eastAsia" w:ascii="黑体" w:hAnsi="黑体" w:eastAsia="黑体" w:cs="黑体"/>
          <w:b w:val="0"/>
          <w:bCs w:val="0"/>
          <w:color w:val="000000"/>
          <w:sz w:val="32"/>
          <w:szCs w:val="32"/>
          <w:lang w:val="en-US" w:eastAsia="zh-CN"/>
        </w:rPr>
      </w:pPr>
    </w:p>
    <w:p>
      <w:pPr>
        <w:jc w:val="center"/>
        <w:rPr>
          <w:rFonts w:ascii="宋体" w:hAnsi="宋体" w:eastAsia="宋体" w:cs="宋体"/>
          <w:b/>
          <w:bCs/>
          <w:color w:val="000000"/>
          <w:sz w:val="44"/>
        </w:rPr>
      </w:pPr>
      <w:r>
        <w:rPr>
          <w:rFonts w:ascii="宋体" w:hAnsi="宋体" w:eastAsia="宋体" w:cs="宋体"/>
          <w:b/>
          <w:bCs/>
          <w:color w:val="000000"/>
          <w:sz w:val="44"/>
        </w:rPr>
        <w:t>2022年</w:t>
      </w:r>
      <w:r>
        <w:rPr>
          <w:rFonts w:hint="eastAsia" w:ascii="宋体" w:hAnsi="宋体" w:eastAsia="宋体" w:cs="宋体"/>
          <w:b/>
          <w:bCs/>
          <w:color w:val="000000"/>
          <w:sz w:val="44"/>
          <w:lang w:eastAsia="zh-CN"/>
        </w:rPr>
        <w:t>珠海市市级</w:t>
      </w:r>
      <w:r>
        <w:rPr>
          <w:rFonts w:ascii="宋体" w:hAnsi="宋体" w:eastAsia="宋体" w:cs="宋体"/>
          <w:b/>
          <w:bCs/>
          <w:color w:val="000000"/>
          <w:sz w:val="44"/>
        </w:rPr>
        <w:t>企业技术改造资金入库项目专项审计报告</w:t>
      </w:r>
    </w:p>
    <w:p>
      <w:pPr>
        <w:jc w:val="center"/>
        <w:rPr>
          <w:rFonts w:ascii="宋体" w:hAnsi="宋体" w:eastAsia="宋体" w:cs="宋体"/>
          <w:b/>
          <w:bCs/>
          <w:color w:val="000000"/>
          <w:sz w:val="44"/>
        </w:rPr>
      </w:pPr>
      <w:r>
        <w:rPr>
          <w:rFonts w:ascii="宋体" w:hAnsi="宋体" w:eastAsia="宋体" w:cs="宋体"/>
          <w:b/>
          <w:bCs/>
          <w:color w:val="000000"/>
          <w:sz w:val="40"/>
          <w:szCs w:val="21"/>
        </w:rPr>
        <w:t>（参考格式）</w:t>
      </w:r>
    </w:p>
    <w:p>
      <w:pPr>
        <w:tabs>
          <w:tab w:val="left" w:pos="0"/>
        </w:tabs>
        <w:spacing w:line="460" w:lineRule="exact"/>
        <w:rPr>
          <w:rFonts w:ascii="宋体" w:hAnsi="宋体" w:eastAsia="宋体" w:cs="Times New Roman"/>
          <w:sz w:val="24"/>
        </w:rPr>
      </w:pPr>
      <w:r>
        <w:rPr>
          <w:rFonts w:hint="eastAsia" w:ascii="宋体" w:hAnsi="宋体" w:eastAsia="宋体" w:cs="Times New Roman"/>
          <w:sz w:val="24"/>
        </w:rPr>
        <w:t>XXXX</w:t>
      </w:r>
      <w:r>
        <w:rPr>
          <w:rFonts w:ascii="宋体" w:hAnsi="宋体" w:eastAsia="宋体" w:cs="Times New Roman"/>
          <w:sz w:val="24"/>
        </w:rPr>
        <w:t>公司：</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我们接受委托，审计了贵公司申报2022年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技术改造资金入库项目 “</w:t>
      </w:r>
      <w:r>
        <w:rPr>
          <w:rFonts w:hint="eastAsia" w:ascii="宋体" w:hAnsi="宋体" w:eastAsia="宋体" w:cs="Times New Roman"/>
          <w:sz w:val="24"/>
        </w:rPr>
        <w:t>XXXX</w:t>
      </w:r>
      <w:r>
        <w:rPr>
          <w:rFonts w:ascii="宋体" w:hAnsi="宋体" w:eastAsia="宋体" w:cs="Times New Roman"/>
          <w:sz w:val="24"/>
        </w:rPr>
        <w:t>”</w:t>
      </w:r>
      <w:r>
        <w:rPr>
          <w:rFonts w:hint="eastAsia" w:ascii="宋体" w:hAnsi="宋体" w:eastAsia="宋体" w:cs="Times New Roman"/>
          <w:sz w:val="24"/>
        </w:rPr>
        <w:t>（广东省技术改造投资项目备案证号：XXXX）</w:t>
      </w:r>
      <w:r>
        <w:rPr>
          <w:rFonts w:ascii="宋体" w:hAnsi="宋体" w:eastAsia="宋体" w:cs="Times New Roman"/>
          <w:sz w:val="24"/>
        </w:rPr>
        <w:t>于</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日至</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日期间项目投资决算及经济效益完成情况。</w:t>
      </w:r>
      <w:r>
        <w:rPr>
          <w:rFonts w:hint="eastAsia" w:ascii="宋体" w:hAnsi="宋体" w:eastAsia="宋体" w:cs="Times New Roman"/>
          <w:sz w:val="24"/>
          <w:lang w:val="en-US" w:eastAsia="zh-CN"/>
        </w:rPr>
        <w:t>依据</w:t>
      </w:r>
      <w:r>
        <w:rPr>
          <w:rFonts w:hint="eastAsia" w:ascii="宋体" w:hAnsi="宋体" w:eastAsia="宋体" w:cs="Times New Roman"/>
          <w:sz w:val="24"/>
        </w:rPr>
        <w:t>中国注册会计师审计准则、《关于组织2022年珠海市市级企业技术改造资金项目入选项目库的通知</w:t>
      </w:r>
      <w:r>
        <w:rPr>
          <w:rFonts w:hint="eastAsia" w:ascii="宋体" w:hAnsi="宋体" w:eastAsia="宋体" w:cs="Times New Roman"/>
          <w:sz w:val="24"/>
          <w:lang w:eastAsia="zh-CN"/>
        </w:rPr>
        <w:t>》、《2022年广东省省级促进经济高质量发展专项企业技术改造资金入库项目完工评价工作指引》</w:t>
      </w:r>
      <w:r>
        <w:rPr>
          <w:rFonts w:hint="eastAsia" w:ascii="宋体" w:hAnsi="宋体" w:eastAsia="宋体" w:cs="Times New Roman"/>
          <w:sz w:val="24"/>
        </w:rPr>
        <w:t>等相关文件</w:t>
      </w:r>
      <w:r>
        <w:rPr>
          <w:rFonts w:hint="eastAsia" w:ascii="宋体" w:hAnsi="宋体" w:eastAsia="宋体" w:cs="Times New Roman"/>
          <w:sz w:val="24"/>
          <w:lang w:eastAsia="zh-CN"/>
        </w:rPr>
        <w:t>，</w:t>
      </w:r>
      <w:r>
        <w:rPr>
          <w:rFonts w:hint="eastAsia" w:ascii="宋体" w:hAnsi="宋体" w:eastAsia="宋体" w:cs="Times New Roman"/>
          <w:sz w:val="24"/>
        </w:rPr>
        <w:t>我们结合该项目的实际情况，实施了包括实物盘点，</w:t>
      </w:r>
      <w:r>
        <w:rPr>
          <w:rFonts w:hint="eastAsia" w:ascii="宋体" w:hAnsi="宋体" w:eastAsia="宋体" w:cs="Times New Roman"/>
          <w:sz w:val="24"/>
          <w:highlight w:val="none"/>
        </w:rPr>
        <w:t>检查合同、发票、银行回单、会计凭证</w:t>
      </w:r>
      <w:r>
        <w:rPr>
          <w:rFonts w:hint="eastAsia" w:ascii="宋体" w:hAnsi="宋体" w:eastAsia="宋体" w:cs="Times New Roman"/>
          <w:sz w:val="24"/>
        </w:rPr>
        <w:t>等必要的审计程序</w:t>
      </w:r>
      <w:r>
        <w:rPr>
          <w:rFonts w:hint="eastAsia" w:ascii="宋体" w:hAnsi="宋体" w:eastAsia="宋体" w:cs="Times New Roman"/>
          <w:sz w:val="24"/>
          <w:lang w:eastAsia="zh-CN"/>
        </w:rPr>
        <w:t>，</w:t>
      </w:r>
      <w:r>
        <w:rPr>
          <w:rFonts w:hint="eastAsia" w:ascii="宋体" w:hAnsi="宋体" w:eastAsia="宋体" w:cs="Times New Roman"/>
          <w:sz w:val="24"/>
        </w:rPr>
        <w:t>现将审计结果报告如下：</w:t>
      </w:r>
    </w:p>
    <w:p>
      <w:pPr>
        <w:tabs>
          <w:tab w:val="left" w:pos="0"/>
        </w:tabs>
        <w:spacing w:line="460" w:lineRule="exact"/>
        <w:ind w:firstLine="480" w:firstLineChars="200"/>
        <w:rPr>
          <w:rFonts w:ascii="黑体" w:hAnsi="黑体" w:eastAsia="黑体" w:cs="黑体"/>
          <w:sz w:val="24"/>
        </w:rPr>
      </w:pPr>
      <w:r>
        <w:rPr>
          <w:rFonts w:ascii="黑体" w:hAnsi="黑体" w:eastAsia="黑体" w:cs="黑体"/>
          <w:sz w:val="24"/>
        </w:rPr>
        <w:t>一、</w:t>
      </w:r>
      <w:r>
        <w:rPr>
          <w:rFonts w:hint="eastAsia" w:ascii="黑体" w:hAnsi="黑体" w:eastAsia="黑体" w:cs="黑体"/>
          <w:sz w:val="24"/>
          <w:lang w:val="en-US" w:eastAsia="zh-CN"/>
        </w:rPr>
        <w:t>企业</w:t>
      </w:r>
      <w:r>
        <w:rPr>
          <w:rFonts w:hint="eastAsia" w:ascii="黑体" w:hAnsi="黑体" w:eastAsia="黑体" w:cs="黑体"/>
          <w:sz w:val="24"/>
        </w:rPr>
        <w:t>及项目</w:t>
      </w:r>
      <w:r>
        <w:rPr>
          <w:rFonts w:ascii="黑体" w:hAnsi="黑体" w:eastAsia="黑体" w:cs="黑体"/>
          <w:sz w:val="24"/>
        </w:rPr>
        <w:t xml:space="preserve">基本情况 </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（一）</w:t>
      </w:r>
      <w:r>
        <w:rPr>
          <w:rFonts w:hint="eastAsia" w:ascii="宋体" w:hAnsi="宋体" w:eastAsia="宋体" w:cs="Times New Roman"/>
          <w:sz w:val="24"/>
          <w:lang w:val="en-US" w:eastAsia="zh-CN"/>
        </w:rPr>
        <w:t>企业</w:t>
      </w:r>
      <w:r>
        <w:rPr>
          <w:rFonts w:ascii="宋体" w:hAnsi="宋体" w:eastAsia="宋体" w:cs="Times New Roman"/>
          <w:sz w:val="24"/>
        </w:rPr>
        <w:t>基本情况：</w:t>
      </w:r>
    </w:p>
    <w:p>
      <w:pPr>
        <w:tabs>
          <w:tab w:val="left" w:pos="0"/>
        </w:tabs>
        <w:spacing w:line="460" w:lineRule="exact"/>
        <w:ind w:firstLine="480" w:firstLineChars="200"/>
        <w:rPr>
          <w:rFonts w:hint="eastAsia" w:ascii="宋体" w:hAnsi="宋体" w:eastAsia="宋体" w:cs="Times New Roman"/>
          <w:sz w:val="24"/>
          <w:highlight w:val="none"/>
          <w:lang w:eastAsia="zh-CN"/>
        </w:rPr>
      </w:pPr>
      <w:r>
        <w:rPr>
          <w:rFonts w:ascii="宋体" w:hAnsi="宋体" w:eastAsia="宋体" w:cs="Times New Roman"/>
          <w:sz w:val="24"/>
          <w:highlight w:val="none"/>
        </w:rPr>
        <w:t>（二）项目基本情况</w:t>
      </w:r>
      <w:r>
        <w:rPr>
          <w:rFonts w:hint="eastAsia" w:ascii="宋体" w:hAnsi="宋体" w:eastAsia="宋体" w:cs="Times New Roman"/>
          <w:sz w:val="24"/>
          <w:highlight w:val="none"/>
          <w:lang w:eastAsia="zh-CN"/>
        </w:rPr>
        <w:t>：</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highlight w:val="none"/>
          <w:lang w:eastAsia="zh-CN"/>
        </w:rPr>
        <w:t>（</w:t>
      </w:r>
      <w:r>
        <w:rPr>
          <w:rFonts w:hint="eastAsia" w:ascii="宋体" w:hAnsi="宋体" w:eastAsia="宋体" w:cs="Times New Roman"/>
          <w:sz w:val="24"/>
          <w:highlight w:val="none"/>
          <w:lang w:val="en-US" w:eastAsia="zh-CN"/>
        </w:rPr>
        <w:t>三</w:t>
      </w:r>
      <w:r>
        <w:rPr>
          <w:rFonts w:hint="eastAsia" w:ascii="宋体" w:hAnsi="宋体" w:eastAsia="宋体" w:cs="Times New Roman"/>
          <w:sz w:val="24"/>
          <w:highlight w:val="none"/>
          <w:lang w:eastAsia="zh-CN"/>
        </w:rPr>
        <w:t>）</w:t>
      </w:r>
      <w:r>
        <w:rPr>
          <w:rFonts w:hint="eastAsia" w:ascii="宋体" w:hAnsi="宋体" w:eastAsia="宋体" w:cs="Times New Roman"/>
          <w:sz w:val="24"/>
          <w:highlight w:val="none"/>
          <w:lang w:val="en-US" w:eastAsia="zh-CN"/>
        </w:rPr>
        <w:t>......</w:t>
      </w:r>
    </w:p>
    <w:p>
      <w:pPr>
        <w:tabs>
          <w:tab w:val="left" w:pos="0"/>
        </w:tabs>
        <w:spacing w:line="460" w:lineRule="exact"/>
        <w:ind w:firstLine="480" w:firstLineChars="200"/>
        <w:rPr>
          <w:rFonts w:ascii="宋体" w:hAnsi="宋体" w:eastAsia="宋体" w:cs="Times New Roman"/>
          <w:sz w:val="24"/>
        </w:rPr>
      </w:pPr>
      <w:r>
        <w:rPr>
          <w:rFonts w:hint="eastAsia" w:ascii="黑体" w:hAnsi="黑体" w:eastAsia="黑体" w:cs="黑体"/>
          <w:sz w:val="24"/>
        </w:rPr>
        <w:t>二、</w:t>
      </w:r>
      <w:r>
        <w:rPr>
          <w:rFonts w:ascii="黑体" w:hAnsi="黑体" w:eastAsia="黑体" w:cs="黑体"/>
          <w:sz w:val="24"/>
        </w:rPr>
        <w:t>项目备案、核准或审批</w:t>
      </w:r>
      <w:r>
        <w:rPr>
          <w:rFonts w:hint="eastAsia" w:ascii="黑体" w:hAnsi="黑体" w:eastAsia="黑体" w:cs="黑体"/>
          <w:sz w:val="24"/>
        </w:rPr>
        <w:t>及合同有关规定</w:t>
      </w:r>
    </w:p>
    <w:p>
      <w:pPr>
        <w:tabs>
          <w:tab w:val="left" w:pos="0"/>
        </w:tabs>
        <w:spacing w:line="460" w:lineRule="exact"/>
        <w:ind w:firstLine="480" w:firstLineChars="200"/>
        <w:rPr>
          <w:rFonts w:ascii="楷体" w:hAnsi="楷体" w:eastAsia="楷体" w:cs="楷体"/>
          <w:sz w:val="24"/>
        </w:rPr>
      </w:pPr>
      <w:r>
        <w:rPr>
          <w:rFonts w:hint="eastAsia" w:ascii="楷体" w:hAnsi="楷体" w:eastAsia="楷体" w:cs="楷体"/>
          <w:sz w:val="24"/>
        </w:rPr>
        <w:t>（一）项目投资计划</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贵公司于</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日在</w:t>
      </w:r>
      <w:r>
        <w:rPr>
          <w:rFonts w:hint="eastAsia" w:ascii="宋体" w:hAnsi="宋体" w:eastAsia="宋体" w:cs="Times New Roman"/>
          <w:sz w:val="24"/>
        </w:rPr>
        <w:t>XXXX</w:t>
      </w:r>
      <w:r>
        <w:rPr>
          <w:rFonts w:ascii="宋体" w:hAnsi="宋体" w:eastAsia="宋体" w:cs="Times New Roman"/>
          <w:sz w:val="24"/>
        </w:rPr>
        <w:t>（国家、省、区/县）工业和信息化主管部门备案（核准或审批）了“</w:t>
      </w:r>
      <w:r>
        <w:rPr>
          <w:rFonts w:hint="eastAsia" w:ascii="宋体" w:hAnsi="宋体" w:eastAsia="宋体" w:cs="Times New Roman"/>
          <w:sz w:val="24"/>
        </w:rPr>
        <w:t>XXXX</w:t>
      </w:r>
      <w:r>
        <w:rPr>
          <w:rFonts w:ascii="宋体" w:hAnsi="宋体" w:eastAsia="宋体" w:cs="Times New Roman"/>
          <w:sz w:val="24"/>
        </w:rPr>
        <w:t>”技术改造项目。</w:t>
      </w:r>
      <w:r>
        <w:rPr>
          <w:rFonts w:hint="eastAsia" w:ascii="宋体" w:hAnsi="宋体" w:eastAsia="宋体" w:cs="Times New Roman"/>
          <w:sz w:val="24"/>
        </w:rPr>
        <w:t>（如果备案证发生变更，请写明变更的具体情况）</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项目名称：</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备案项目编号：</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lang w:val="en-US" w:eastAsia="zh-CN"/>
        </w:rPr>
        <w:t>申请</w:t>
      </w:r>
      <w:r>
        <w:rPr>
          <w:rFonts w:hint="eastAsia" w:ascii="宋体" w:hAnsi="宋体" w:eastAsia="宋体" w:cs="Times New Roman"/>
          <w:sz w:val="24"/>
        </w:rPr>
        <w:t>单位</w:t>
      </w:r>
      <w:r>
        <w:rPr>
          <w:rFonts w:hint="eastAsia" w:ascii="宋体" w:hAnsi="宋体" w:eastAsia="宋体" w:cs="Times New Roman"/>
          <w:sz w:val="24"/>
          <w:lang w:val="en-US" w:eastAsia="zh-CN"/>
        </w:rPr>
        <w:t>名称</w:t>
      </w:r>
      <w:r>
        <w:rPr>
          <w:rFonts w:hint="eastAsia" w:ascii="宋体" w:hAnsi="宋体" w:eastAsia="宋体" w:cs="Times New Roman"/>
          <w:sz w:val="24"/>
        </w:rPr>
        <w:t>:</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项目建设地点：</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申请单位经济类型：</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项目主要内容：</w:t>
      </w:r>
    </w:p>
    <w:p>
      <w:pPr>
        <w:pStyle w:val="10"/>
        <w:numPr>
          <w:ilvl w:val="0"/>
          <w:numId w:val="1"/>
        </w:numPr>
        <w:tabs>
          <w:tab w:val="left" w:pos="0"/>
        </w:tabs>
        <w:spacing w:line="460" w:lineRule="exact"/>
        <w:ind w:firstLineChars="0"/>
        <w:rPr>
          <w:rFonts w:ascii="宋体" w:hAnsi="宋体" w:eastAsia="宋体" w:cs="Times New Roman"/>
          <w:sz w:val="24"/>
        </w:rPr>
      </w:pPr>
      <w:r>
        <w:rPr>
          <w:rFonts w:hint="eastAsia" w:ascii="宋体" w:hAnsi="宋体" w:eastAsia="宋体" w:cs="Times New Roman"/>
          <w:sz w:val="24"/>
        </w:rPr>
        <w:t>建设起止年限：</w:t>
      </w:r>
    </w:p>
    <w:p>
      <w:pPr>
        <w:pStyle w:val="10"/>
        <w:numPr>
          <w:ilvl w:val="0"/>
          <w:numId w:val="1"/>
        </w:numPr>
        <w:tabs>
          <w:tab w:val="left" w:pos="0"/>
        </w:tabs>
        <w:spacing w:line="460" w:lineRule="exact"/>
        <w:ind w:firstLineChars="0"/>
        <w:rPr>
          <w:rFonts w:ascii="宋体" w:hAnsi="宋体" w:eastAsia="宋体" w:cs="Times New Roman"/>
          <w:sz w:val="24"/>
        </w:rPr>
      </w:pPr>
      <w:r>
        <w:rPr>
          <w:rFonts w:ascii="宋体" w:hAnsi="宋体" w:eastAsia="宋体" w:cs="Times New Roman"/>
          <w:sz w:val="24"/>
        </w:rPr>
        <w:t xml:space="preserve">项目总投资预算计划 </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该项目预算计划投资总额为人民币</w:t>
      </w:r>
      <w:r>
        <w:rPr>
          <w:rFonts w:hint="eastAsia" w:ascii="宋体" w:hAnsi="宋体" w:eastAsia="宋体" w:cs="Times New Roman"/>
          <w:sz w:val="24"/>
        </w:rPr>
        <w:t>XXXX</w:t>
      </w:r>
      <w:r>
        <w:rPr>
          <w:rFonts w:ascii="宋体" w:hAnsi="宋体" w:eastAsia="宋体" w:cs="Times New Roman"/>
          <w:sz w:val="24"/>
        </w:rPr>
        <w:t>万元</w:t>
      </w:r>
      <w:r>
        <w:rPr>
          <w:rFonts w:ascii="宋体" w:hAnsi="宋体" w:eastAsia="宋体" w:cs="Times New Roman"/>
          <w:sz w:val="24"/>
          <w:highlight w:val="none"/>
        </w:rPr>
        <w:t>，自筹资金</w:t>
      </w:r>
      <w:r>
        <w:rPr>
          <w:rFonts w:hint="eastAsia" w:ascii="宋体" w:hAnsi="宋体" w:eastAsia="宋体" w:cs="Times New Roman"/>
          <w:sz w:val="24"/>
          <w:highlight w:val="none"/>
        </w:rPr>
        <w:t>XXXX</w:t>
      </w:r>
      <w:r>
        <w:rPr>
          <w:rFonts w:ascii="宋体" w:hAnsi="宋体" w:eastAsia="宋体" w:cs="Times New Roman"/>
          <w:sz w:val="24"/>
          <w:highlight w:val="none"/>
        </w:rPr>
        <w:t>万元。</w:t>
      </w:r>
      <w:r>
        <w:rPr>
          <w:rFonts w:ascii="宋体" w:hAnsi="宋体" w:eastAsia="宋体" w:cs="Times New Roman"/>
          <w:sz w:val="24"/>
        </w:rPr>
        <w:t xml:space="preserve">具体预算计划如下： </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 xml:space="preserve">1）设备购置 </w:t>
      </w:r>
      <w:r>
        <w:rPr>
          <w:rFonts w:hint="eastAsia" w:ascii="宋体" w:hAnsi="宋体" w:eastAsia="宋体" w:cs="Times New Roman"/>
          <w:sz w:val="24"/>
          <w:lang w:val="en-US" w:eastAsia="zh-CN"/>
        </w:rPr>
        <w:t xml:space="preserve">                             </w:t>
      </w:r>
      <w:r>
        <w:rPr>
          <w:rFonts w:hint="eastAsia" w:ascii="宋体" w:hAnsi="宋体" w:eastAsia="宋体" w:cs="Times New Roman"/>
          <w:sz w:val="24"/>
        </w:rPr>
        <w:t>XXXX</w:t>
      </w:r>
      <w:r>
        <w:rPr>
          <w:rFonts w:ascii="宋体" w:hAnsi="宋体" w:eastAsia="宋体" w:cs="Times New Roman"/>
          <w:sz w:val="24"/>
        </w:rPr>
        <w:t>万元</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 xml:space="preserve">2）...... </w:t>
      </w:r>
      <w:r>
        <w:rPr>
          <w:rFonts w:hint="eastAsia" w:ascii="宋体" w:hAnsi="宋体" w:eastAsia="宋体" w:cs="Times New Roman"/>
          <w:sz w:val="24"/>
          <w:lang w:val="en-US" w:eastAsia="zh-CN"/>
        </w:rPr>
        <w:t xml:space="preserve">                              </w:t>
      </w:r>
      <w:r>
        <w:rPr>
          <w:rFonts w:ascii="宋体" w:hAnsi="宋体" w:eastAsia="宋体" w:cs="Times New Roman"/>
          <w:sz w:val="24"/>
        </w:rPr>
        <w:t xml:space="preserve"> </w:t>
      </w:r>
      <w:r>
        <w:rPr>
          <w:rFonts w:hint="eastAsia" w:ascii="宋体" w:hAnsi="宋体" w:eastAsia="宋体" w:cs="Times New Roman"/>
          <w:sz w:val="24"/>
        </w:rPr>
        <w:t>XXXX</w:t>
      </w:r>
      <w:r>
        <w:rPr>
          <w:rFonts w:ascii="宋体" w:hAnsi="宋体" w:eastAsia="宋体" w:cs="Times New Roman"/>
          <w:sz w:val="24"/>
        </w:rPr>
        <w:t xml:space="preserve">万元 </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合计</w:t>
      </w:r>
      <w:r>
        <w:rPr>
          <w:rFonts w:hint="eastAsia" w:ascii="宋体" w:hAnsi="宋体" w:eastAsia="宋体" w:cs="Times New Roman"/>
          <w:sz w:val="24"/>
        </w:rPr>
        <w:t xml:space="preserve">          </w:t>
      </w:r>
      <w:r>
        <w:rPr>
          <w:rFonts w:hint="eastAsia" w:ascii="宋体" w:hAnsi="宋体" w:eastAsia="宋体" w:cs="Times New Roman"/>
          <w:sz w:val="24"/>
          <w:lang w:val="en-US" w:eastAsia="zh-CN"/>
        </w:rPr>
        <w:t xml:space="preserve">                             </w:t>
      </w:r>
      <w:r>
        <w:rPr>
          <w:rFonts w:hint="eastAsia" w:ascii="宋体" w:hAnsi="宋体" w:eastAsia="宋体" w:cs="Times New Roman"/>
          <w:sz w:val="24"/>
        </w:rPr>
        <w:t>XXXX</w:t>
      </w:r>
      <w:r>
        <w:rPr>
          <w:rFonts w:ascii="宋体" w:hAnsi="宋体" w:eastAsia="宋体" w:cs="Times New Roman"/>
          <w:sz w:val="24"/>
        </w:rPr>
        <w:t xml:space="preserve">万元 </w:t>
      </w:r>
    </w:p>
    <w:p>
      <w:pPr>
        <w:tabs>
          <w:tab w:val="left" w:pos="0"/>
        </w:tabs>
        <w:spacing w:line="460" w:lineRule="exact"/>
        <w:ind w:firstLine="480" w:firstLineChars="200"/>
        <w:rPr>
          <w:rFonts w:hint="eastAsia" w:ascii="楷体" w:hAnsi="楷体" w:eastAsia="楷体" w:cs="楷体"/>
          <w:sz w:val="24"/>
        </w:rPr>
      </w:pPr>
      <w:r>
        <w:rPr>
          <w:rFonts w:hint="eastAsia" w:ascii="楷体" w:hAnsi="楷体" w:eastAsia="楷体" w:cs="楷体"/>
          <w:sz w:val="24"/>
        </w:rPr>
        <w:t xml:space="preserve">（二）预期的经济效益指标 </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销售收入、税收、利润、创汇等。</w:t>
      </w:r>
    </w:p>
    <w:p>
      <w:pPr>
        <w:tabs>
          <w:tab w:val="left" w:pos="0"/>
        </w:tabs>
        <w:spacing w:line="460" w:lineRule="exact"/>
        <w:ind w:firstLine="480" w:firstLineChars="200"/>
        <w:rPr>
          <w:rFonts w:ascii="黑体" w:hAnsi="黑体" w:eastAsia="黑体" w:cs="黑体"/>
          <w:b w:val="0"/>
          <w:bCs/>
          <w:sz w:val="24"/>
        </w:rPr>
      </w:pPr>
      <w:r>
        <w:rPr>
          <w:rFonts w:hint="eastAsia" w:ascii="黑体" w:hAnsi="黑体" w:eastAsia="黑体" w:cs="黑体"/>
          <w:b w:val="0"/>
          <w:bCs/>
          <w:sz w:val="24"/>
        </w:rPr>
        <w:t>三、项目资金收支</w:t>
      </w:r>
      <w:r>
        <w:rPr>
          <w:rFonts w:ascii="黑体" w:hAnsi="黑体" w:eastAsia="黑体" w:cs="黑体"/>
          <w:b w:val="0"/>
          <w:bCs/>
          <w:sz w:val="24"/>
        </w:rPr>
        <w:t>情况</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经审计，</w:t>
      </w:r>
      <w:r>
        <w:rPr>
          <w:rFonts w:hint="eastAsia" w:ascii="宋体" w:hAnsi="宋体" w:eastAsia="宋体" w:cs="Times New Roman"/>
          <w:sz w:val="24"/>
        </w:rPr>
        <w:t>XXXX</w:t>
      </w:r>
      <w:r>
        <w:rPr>
          <w:rFonts w:ascii="宋体" w:hAnsi="宋体" w:eastAsia="宋体" w:cs="Times New Roman"/>
          <w:sz w:val="24"/>
        </w:rPr>
        <w:t>公司</w:t>
      </w:r>
      <w:r>
        <w:rPr>
          <w:rFonts w:hint="eastAsia" w:ascii="宋体" w:hAnsi="宋体" w:eastAsia="宋体" w:cs="Times New Roman"/>
          <w:sz w:val="24"/>
        </w:rPr>
        <w:t>XXXX</w:t>
      </w:r>
      <w:r>
        <w:rPr>
          <w:rFonts w:ascii="宋体" w:hAnsi="宋体" w:eastAsia="宋体" w:cs="Times New Roman"/>
          <w:sz w:val="24"/>
        </w:rPr>
        <w:t>项目自</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日至</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w:t>
      </w:r>
      <w:r>
        <w:rPr>
          <w:rFonts w:hint="eastAsia" w:ascii="宋体" w:hAnsi="宋体" w:eastAsia="宋体" w:cs="Times New Roman"/>
          <w:sz w:val="24"/>
          <w:lang w:val="en-US" w:eastAsia="zh-CN"/>
        </w:rPr>
        <w:t>执行</w:t>
      </w:r>
      <w:r>
        <w:rPr>
          <w:rFonts w:ascii="宋体" w:hAnsi="宋体" w:eastAsia="宋体" w:cs="Times New Roman"/>
          <w:sz w:val="24"/>
        </w:rPr>
        <w:t>情况如下：</w:t>
      </w:r>
    </w:p>
    <w:p>
      <w:pPr>
        <w:numPr>
          <w:ilvl w:val="0"/>
          <w:numId w:val="2"/>
        </w:num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项目资金到位情况：（自有资金、银行贷款资金等到位情况）；</w:t>
      </w:r>
    </w:p>
    <w:p>
      <w:pPr>
        <w:numPr>
          <w:ilvl w:val="0"/>
          <w:numId w:val="2"/>
        </w:num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 xml:space="preserve">项目资金管理情况 </w:t>
      </w:r>
      <w:r>
        <w:rPr>
          <w:rFonts w:hint="eastAsia" w:ascii="宋体" w:hAnsi="宋体" w:eastAsia="宋体" w:cs="Times New Roman"/>
          <w:sz w:val="24"/>
          <w:lang w:eastAsia="zh-CN"/>
        </w:rPr>
        <w:t>（</w:t>
      </w:r>
      <w:r>
        <w:rPr>
          <w:rFonts w:hint="eastAsia" w:ascii="宋体" w:hAnsi="宋体" w:eastAsia="宋体" w:cs="Times New Roman"/>
          <w:sz w:val="24"/>
          <w:lang w:val="en-US" w:eastAsia="zh-CN"/>
        </w:rPr>
        <w:t>账面处理情况，包含但不限于资产转固等情况</w:t>
      </w:r>
      <w:r>
        <w:rPr>
          <w:rFonts w:hint="eastAsia" w:ascii="宋体" w:hAnsi="宋体" w:eastAsia="宋体" w:cs="Times New Roman"/>
          <w:sz w:val="24"/>
          <w:lang w:eastAsia="zh-CN"/>
        </w:rPr>
        <w:t>）</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lang w:val="en-US" w:eastAsia="zh-CN"/>
        </w:rPr>
        <w:t>账面处理情况，包含但不限于资产转固等情况</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lang w:val="en-US" w:eastAsia="zh-CN"/>
        </w:rPr>
        <w:t>2、企业</w:t>
      </w:r>
      <w:r>
        <w:rPr>
          <w:rFonts w:ascii="宋体" w:hAnsi="宋体" w:eastAsia="宋体" w:cs="Times New Roman"/>
          <w:sz w:val="24"/>
        </w:rPr>
        <w:t>相关的内部控制</w:t>
      </w:r>
      <w:r>
        <w:rPr>
          <w:rFonts w:hint="eastAsia" w:ascii="宋体" w:hAnsi="宋体" w:eastAsia="宋体" w:cs="Times New Roman"/>
          <w:sz w:val="24"/>
          <w:lang w:val="en-US" w:eastAsia="zh-CN"/>
        </w:rPr>
        <w:t>情况</w:t>
      </w:r>
      <w:r>
        <w:rPr>
          <w:rFonts w:ascii="宋体" w:hAnsi="宋体" w:eastAsia="宋体" w:cs="Times New Roman"/>
          <w:sz w:val="24"/>
        </w:rPr>
        <w:t>（包括不限于固定资产采购的内部控制）</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lang w:val="en-US" w:eastAsia="zh-CN"/>
        </w:rPr>
        <w:t>3</w:t>
      </w:r>
      <w:r>
        <w:rPr>
          <w:rFonts w:hint="eastAsia" w:ascii="宋体" w:hAnsi="宋体" w:eastAsia="宋体" w:cs="Times New Roman"/>
          <w:sz w:val="24"/>
        </w:rPr>
        <w:t>、</w:t>
      </w:r>
      <w:r>
        <w:rPr>
          <w:rFonts w:hint="eastAsia" w:ascii="宋体" w:hAnsi="宋体" w:eastAsia="宋体" w:cs="Times New Roman"/>
          <w:sz w:val="24"/>
          <w:lang w:val="en-US" w:eastAsia="zh-CN"/>
        </w:rPr>
        <w:t>......</w:t>
      </w: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w:t>
      </w:r>
      <w:r>
        <w:rPr>
          <w:rFonts w:hint="eastAsia" w:ascii="宋体" w:hAnsi="宋体" w:eastAsia="宋体" w:cs="Times New Roman"/>
          <w:sz w:val="24"/>
          <w:lang w:val="en-US" w:eastAsia="zh-CN"/>
        </w:rPr>
        <w:t>三</w:t>
      </w:r>
      <w:r>
        <w:rPr>
          <w:rFonts w:ascii="宋体" w:hAnsi="宋体" w:eastAsia="宋体" w:cs="Times New Roman"/>
          <w:sz w:val="24"/>
        </w:rPr>
        <w:t xml:space="preserve">）项目资金总体使用情况； </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日至</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w:t>
      </w:r>
      <w:r>
        <w:rPr>
          <w:rFonts w:hint="eastAsia" w:ascii="宋体" w:hAnsi="宋体" w:eastAsia="宋体" w:cs="Times New Roman"/>
          <w:sz w:val="24"/>
        </w:rPr>
        <w:t>，项目实际总投资XXXX万元，固定资产投资额XXXX万元，实际经费支出情况如下：</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项目总投资实际完成情况</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 xml:space="preserve">1、设备购置                                  XXX万元  </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w:t>
      </w:r>
      <w:r>
        <w:rPr>
          <w:rFonts w:hint="eastAsia" w:ascii="宋体" w:hAnsi="宋体" w:eastAsia="宋体" w:cs="Times New Roman"/>
          <w:sz w:val="24"/>
        </w:rPr>
        <w:t xml:space="preserve">                               </w:t>
      </w:r>
      <w:r>
        <w:rPr>
          <w:rFonts w:ascii="宋体" w:hAnsi="宋体" w:eastAsia="宋体" w:cs="Times New Roman"/>
          <w:sz w:val="24"/>
        </w:rPr>
        <w:t xml:space="preserve">      </w:t>
      </w:r>
      <w:r>
        <w:rPr>
          <w:rFonts w:hint="eastAsia" w:ascii="宋体" w:hAnsi="宋体" w:eastAsia="宋体" w:cs="Times New Roman"/>
          <w:sz w:val="24"/>
        </w:rPr>
        <w:t xml:space="preserve"> XXX万元</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3、</w:t>
      </w:r>
      <w:r>
        <w:rPr>
          <w:rFonts w:ascii="宋体" w:hAnsi="宋体" w:eastAsia="宋体" w:cs="Times New Roman"/>
          <w:sz w:val="24"/>
        </w:rPr>
        <w:t>……</w:t>
      </w:r>
      <w:r>
        <w:rPr>
          <w:rFonts w:hint="eastAsia" w:ascii="宋体" w:hAnsi="宋体" w:eastAsia="宋体" w:cs="Times New Roman"/>
          <w:sz w:val="24"/>
        </w:rPr>
        <w:t xml:space="preserve">                           </w:t>
      </w:r>
      <w:r>
        <w:rPr>
          <w:rFonts w:ascii="宋体" w:hAnsi="宋体" w:eastAsia="宋体" w:cs="Times New Roman"/>
          <w:sz w:val="24"/>
        </w:rPr>
        <w:t xml:space="preserve">          </w:t>
      </w:r>
      <w:r>
        <w:rPr>
          <w:rFonts w:hint="eastAsia" w:ascii="宋体" w:hAnsi="宋体" w:eastAsia="宋体" w:cs="Times New Roman"/>
          <w:sz w:val="24"/>
        </w:rPr>
        <w:t xml:space="preserve"> XXX万元 </w:t>
      </w:r>
      <w:r>
        <w:rPr>
          <w:rFonts w:hint="eastAsia" w:ascii="宋体" w:hAnsi="宋体" w:eastAsia="宋体" w:cs="Times New Roman"/>
          <w:sz w:val="24"/>
        </w:rPr>
        <w:tab/>
      </w:r>
      <w:r>
        <w:rPr>
          <w:rFonts w:hint="eastAsia" w:ascii="宋体" w:hAnsi="宋体" w:eastAsia="宋体" w:cs="Times New Roman"/>
          <w:sz w:val="24"/>
        </w:rPr>
        <w:tab/>
      </w:r>
    </w:p>
    <w:p>
      <w:pPr>
        <w:tabs>
          <w:tab w:val="left" w:pos="0"/>
        </w:tabs>
        <w:spacing w:line="460" w:lineRule="exact"/>
        <w:ind w:firstLine="720" w:firstLineChars="300"/>
        <w:rPr>
          <w:rFonts w:ascii="宋体" w:hAnsi="宋体" w:eastAsia="宋体" w:cs="Times New Roman"/>
          <w:sz w:val="24"/>
        </w:rPr>
      </w:pPr>
      <w:r>
        <w:rPr>
          <w:rFonts w:hint="eastAsia" w:ascii="宋体" w:hAnsi="宋体" w:eastAsia="宋体" w:cs="Times New Roman"/>
          <w:sz w:val="24"/>
        </w:rPr>
        <w:t xml:space="preserve">合  计                                </w:t>
      </w:r>
      <w:r>
        <w:rPr>
          <w:rFonts w:ascii="宋体" w:hAnsi="宋体" w:eastAsia="宋体" w:cs="Times New Roman"/>
          <w:sz w:val="24"/>
        </w:rPr>
        <w:t xml:space="preserve">    </w:t>
      </w:r>
      <w:r>
        <w:rPr>
          <w:rFonts w:hint="eastAsia" w:ascii="宋体" w:hAnsi="宋体" w:eastAsia="宋体" w:cs="Times New Roman"/>
          <w:sz w:val="24"/>
        </w:rPr>
        <w:t xml:space="preserve"> XXX万元</w:t>
      </w: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w:t>
      </w:r>
      <w:r>
        <w:rPr>
          <w:rFonts w:hint="eastAsia" w:ascii="宋体" w:hAnsi="宋体" w:eastAsia="宋体" w:cs="Times New Roman"/>
          <w:sz w:val="24"/>
          <w:lang w:val="en-US" w:eastAsia="zh-CN"/>
        </w:rPr>
        <w:t>四</w:t>
      </w:r>
      <w:r>
        <w:rPr>
          <w:rFonts w:ascii="宋体" w:hAnsi="宋体" w:eastAsia="宋体" w:cs="Times New Roman"/>
          <w:sz w:val="24"/>
        </w:rPr>
        <w:t>）项目购置固定资产资金使用情况：</w:t>
      </w:r>
    </w:p>
    <w:p>
      <w:pPr>
        <w:tabs>
          <w:tab w:val="left" w:pos="0"/>
        </w:tabs>
        <w:spacing w:line="460" w:lineRule="exact"/>
        <w:ind w:firstLine="480" w:firstLineChars="200"/>
        <w:jc w:val="right"/>
        <w:rPr>
          <w:rFonts w:ascii="宋体" w:hAnsi="宋体" w:eastAsia="宋体" w:cs="Times New Roman"/>
          <w:sz w:val="24"/>
        </w:rPr>
      </w:pPr>
      <w:r>
        <w:rPr>
          <w:rFonts w:hint="eastAsia" w:ascii="宋体" w:hAnsi="宋体" w:eastAsia="宋体" w:cs="Times New Roman"/>
          <w:sz w:val="24"/>
        </w:rPr>
        <w:t>单位：万元</w:t>
      </w:r>
    </w:p>
    <w:tbl>
      <w:tblPr>
        <w:tblStyle w:val="7"/>
        <w:tblW w:w="8359" w:type="dxa"/>
        <w:tblInd w:w="0" w:type="dxa"/>
        <w:tblLayout w:type="fixed"/>
        <w:tblCellMar>
          <w:top w:w="0" w:type="dxa"/>
          <w:left w:w="108" w:type="dxa"/>
          <w:bottom w:w="0" w:type="dxa"/>
          <w:right w:w="108" w:type="dxa"/>
        </w:tblCellMar>
      </w:tblPr>
      <w:tblGrid>
        <w:gridCol w:w="704"/>
        <w:gridCol w:w="1428"/>
        <w:gridCol w:w="1557"/>
        <w:gridCol w:w="1078"/>
        <w:gridCol w:w="1078"/>
        <w:gridCol w:w="1521"/>
        <w:gridCol w:w="993"/>
      </w:tblGrid>
      <w:tr>
        <w:tblPrEx>
          <w:tblLayout w:type="fixed"/>
          <w:tblCellMar>
            <w:top w:w="0" w:type="dxa"/>
            <w:left w:w="108" w:type="dxa"/>
            <w:bottom w:w="0" w:type="dxa"/>
            <w:right w:w="108" w:type="dxa"/>
          </w:tblCellMar>
        </w:tblPrEx>
        <w:trPr>
          <w:trHeight w:val="1200" w:hRule="atLeast"/>
        </w:trPr>
        <w:tc>
          <w:tcPr>
            <w:tcW w:w="704" w:type="dxa"/>
            <w:tcBorders>
              <w:top w:val="single" w:color="auto" w:sz="4" w:space="0"/>
              <w:left w:val="single" w:color="auto" w:sz="4" w:space="0"/>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序号</w:t>
            </w:r>
          </w:p>
        </w:tc>
        <w:tc>
          <w:tcPr>
            <w:tcW w:w="1428"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购置固定资产名称</w:t>
            </w:r>
          </w:p>
        </w:tc>
        <w:tc>
          <w:tcPr>
            <w:tcW w:w="1557"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购置合同（编号）</w:t>
            </w:r>
          </w:p>
        </w:tc>
        <w:tc>
          <w:tcPr>
            <w:tcW w:w="1078"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固定资产投资发票金额（不含税）</w:t>
            </w:r>
          </w:p>
        </w:tc>
        <w:tc>
          <w:tcPr>
            <w:tcW w:w="1078"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固定资产投资付款</w:t>
            </w:r>
            <w:r>
              <w:rPr>
                <w:rFonts w:hint="eastAsia" w:ascii="宋体" w:hAnsi="宋体" w:eastAsia="宋体" w:cs="宋体"/>
                <w:kern w:val="0"/>
                <w:sz w:val="20"/>
                <w:szCs w:val="20"/>
                <w:lang w:val="en-US" w:eastAsia="zh-CN"/>
              </w:rPr>
              <w:t>凭证</w:t>
            </w:r>
            <w:r>
              <w:rPr>
                <w:rFonts w:hint="eastAsia" w:ascii="宋体" w:hAnsi="宋体" w:eastAsia="宋体" w:cs="宋体"/>
                <w:kern w:val="0"/>
                <w:sz w:val="20"/>
                <w:szCs w:val="20"/>
              </w:rPr>
              <w:t>金额（不含税）</w:t>
            </w:r>
          </w:p>
        </w:tc>
        <w:tc>
          <w:tcPr>
            <w:tcW w:w="1521"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固定资产投资发票与付款从小金额（不含税）</w:t>
            </w:r>
          </w:p>
        </w:tc>
        <w:tc>
          <w:tcPr>
            <w:tcW w:w="993"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1</w:t>
            </w:r>
          </w:p>
        </w:tc>
        <w:tc>
          <w:tcPr>
            <w:tcW w:w="14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2</w:t>
            </w:r>
          </w:p>
        </w:tc>
        <w:tc>
          <w:tcPr>
            <w:tcW w:w="14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3</w:t>
            </w:r>
          </w:p>
        </w:tc>
        <w:tc>
          <w:tcPr>
            <w:tcW w:w="14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4</w:t>
            </w:r>
          </w:p>
        </w:tc>
        <w:tc>
          <w:tcPr>
            <w:tcW w:w="14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合计</w:t>
            </w:r>
          </w:p>
        </w:tc>
        <w:tc>
          <w:tcPr>
            <w:tcW w:w="142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bl>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hint="eastAsia" w:ascii="宋体" w:hAnsi="宋体" w:eastAsia="宋体" w:cs="Times New Roman"/>
          <w:sz w:val="24"/>
          <w:lang w:eastAsia="zh-CN"/>
        </w:rPr>
      </w:pPr>
      <w:r>
        <w:rPr>
          <w:rFonts w:ascii="宋体" w:hAnsi="宋体" w:eastAsia="宋体" w:cs="Times New Roman"/>
          <w:sz w:val="24"/>
        </w:rPr>
        <w:t>（</w:t>
      </w:r>
      <w:r>
        <w:rPr>
          <w:rFonts w:hint="eastAsia" w:ascii="宋体" w:hAnsi="宋体" w:eastAsia="宋体" w:cs="Times New Roman"/>
          <w:sz w:val="24"/>
          <w:lang w:val="en-US" w:eastAsia="zh-CN"/>
        </w:rPr>
        <w:t>五</w:t>
      </w:r>
      <w:r>
        <w:rPr>
          <w:rFonts w:ascii="宋体" w:hAnsi="宋体" w:eastAsia="宋体" w:cs="Times New Roman"/>
          <w:sz w:val="24"/>
        </w:rPr>
        <w:t>）</w:t>
      </w:r>
      <w:r>
        <w:rPr>
          <w:rFonts w:hint="eastAsia" w:ascii="宋体" w:hAnsi="宋体" w:eastAsia="宋体" w:cs="Times New Roman"/>
          <w:sz w:val="24"/>
        </w:rPr>
        <w:t>项目购置设备资金使用情况</w:t>
      </w:r>
      <w:r>
        <w:rPr>
          <w:rFonts w:hint="eastAsia" w:ascii="宋体" w:hAnsi="宋体" w:eastAsia="宋体" w:cs="Times New Roman"/>
          <w:sz w:val="24"/>
          <w:lang w:eastAsia="zh-CN"/>
        </w:rPr>
        <w:t>：</w:t>
      </w:r>
    </w:p>
    <w:p>
      <w:pPr>
        <w:tabs>
          <w:tab w:val="left" w:pos="0"/>
        </w:tabs>
        <w:spacing w:line="460" w:lineRule="exact"/>
        <w:ind w:firstLine="480" w:firstLineChars="200"/>
        <w:jc w:val="right"/>
        <w:rPr>
          <w:rFonts w:ascii="宋体" w:hAnsi="宋体" w:eastAsia="宋体" w:cs="Times New Roman"/>
          <w:sz w:val="24"/>
        </w:rPr>
      </w:pPr>
      <w:r>
        <w:rPr>
          <w:rFonts w:hint="eastAsia" w:ascii="宋体" w:hAnsi="宋体" w:eastAsia="宋体" w:cs="Times New Roman"/>
          <w:sz w:val="24"/>
        </w:rPr>
        <w:t>单位：万元</w:t>
      </w:r>
    </w:p>
    <w:tbl>
      <w:tblPr>
        <w:tblStyle w:val="7"/>
        <w:tblW w:w="8359" w:type="dxa"/>
        <w:tblInd w:w="0" w:type="dxa"/>
        <w:tblLayout w:type="fixed"/>
        <w:tblCellMar>
          <w:top w:w="0" w:type="dxa"/>
          <w:left w:w="108" w:type="dxa"/>
          <w:bottom w:w="0" w:type="dxa"/>
          <w:right w:w="108" w:type="dxa"/>
        </w:tblCellMar>
      </w:tblPr>
      <w:tblGrid>
        <w:gridCol w:w="704"/>
        <w:gridCol w:w="1416"/>
        <w:gridCol w:w="1560"/>
        <w:gridCol w:w="1080"/>
        <w:gridCol w:w="1080"/>
        <w:gridCol w:w="1526"/>
        <w:gridCol w:w="993"/>
      </w:tblGrid>
      <w:tr>
        <w:tblPrEx>
          <w:tblLayout w:type="fixed"/>
          <w:tblCellMar>
            <w:top w:w="0" w:type="dxa"/>
            <w:left w:w="108" w:type="dxa"/>
            <w:bottom w:w="0" w:type="dxa"/>
            <w:right w:w="108" w:type="dxa"/>
          </w:tblCellMar>
        </w:tblPrEx>
        <w:trPr>
          <w:trHeight w:val="1200" w:hRule="atLeast"/>
        </w:trPr>
        <w:tc>
          <w:tcPr>
            <w:tcW w:w="704" w:type="dxa"/>
            <w:tcBorders>
              <w:top w:val="single" w:color="auto" w:sz="4" w:space="0"/>
              <w:left w:val="single" w:color="auto" w:sz="4" w:space="0"/>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序号</w:t>
            </w:r>
          </w:p>
        </w:tc>
        <w:tc>
          <w:tcPr>
            <w:tcW w:w="1416"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购置设备名称</w:t>
            </w:r>
          </w:p>
        </w:tc>
        <w:tc>
          <w:tcPr>
            <w:tcW w:w="1560"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lang w:val="en-US" w:eastAsia="zh-CN"/>
              </w:rPr>
              <w:t>购置合同（编号）</w:t>
            </w:r>
          </w:p>
        </w:tc>
        <w:tc>
          <w:tcPr>
            <w:tcW w:w="1080"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设备投资发票金额（不含税）</w:t>
            </w:r>
          </w:p>
        </w:tc>
        <w:tc>
          <w:tcPr>
            <w:tcW w:w="1080"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设备投资付款金额（不含税）</w:t>
            </w:r>
          </w:p>
        </w:tc>
        <w:tc>
          <w:tcPr>
            <w:tcW w:w="1526"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设备投资发票与付款从小金额（不含税）</w:t>
            </w:r>
          </w:p>
        </w:tc>
        <w:tc>
          <w:tcPr>
            <w:tcW w:w="993" w:type="dxa"/>
            <w:tcBorders>
              <w:top w:val="single" w:color="auto" w:sz="4" w:space="0"/>
              <w:left w:val="nil"/>
              <w:bottom w:val="single" w:color="auto" w:sz="4" w:space="0"/>
              <w:right w:val="single" w:color="auto" w:sz="4" w:space="0"/>
            </w:tcBorders>
            <w:shd w:val="clear" w:color="000000" w:fill="DDEBF7"/>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1</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2</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3</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4</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Layout w:type="fixed"/>
          <w:tblCellMar>
            <w:top w:w="0" w:type="dxa"/>
            <w:left w:w="108" w:type="dxa"/>
            <w:bottom w:w="0" w:type="dxa"/>
            <w:right w:w="108" w:type="dxa"/>
          </w:tblCellMar>
        </w:tblPrEx>
        <w:trPr>
          <w:trHeight w:val="285" w:hRule="atLeast"/>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合计</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152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9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bl>
    <w:p>
      <w:pPr>
        <w:tabs>
          <w:tab w:val="left" w:pos="0"/>
        </w:tabs>
        <w:spacing w:line="460" w:lineRule="exact"/>
        <w:ind w:firstLine="482" w:firstLineChars="200"/>
        <w:rPr>
          <w:rFonts w:ascii="宋体" w:hAnsi="宋体" w:eastAsia="宋体" w:cs="Times New Roman"/>
          <w:b/>
          <w:sz w:val="24"/>
        </w:rPr>
      </w:pPr>
      <w:r>
        <w:rPr>
          <w:rFonts w:hint="eastAsia" w:ascii="宋体" w:hAnsi="宋体" w:eastAsia="宋体" w:cs="Times New Roman"/>
          <w:b/>
          <w:sz w:val="24"/>
        </w:rPr>
        <w:t>四、</w:t>
      </w:r>
      <w:r>
        <w:rPr>
          <w:rFonts w:ascii="宋体" w:hAnsi="宋体" w:eastAsia="宋体" w:cs="Times New Roman"/>
          <w:b/>
          <w:sz w:val="24"/>
        </w:rPr>
        <w:t xml:space="preserve">项目各项经济指标完成情况（如项目未产生经济效益，进行预期经济效益分析） </w:t>
      </w:r>
    </w:p>
    <w:p>
      <w:pPr>
        <w:tabs>
          <w:tab w:val="left" w:pos="0"/>
        </w:tabs>
        <w:spacing w:line="460" w:lineRule="exact"/>
        <w:ind w:firstLine="482" w:firstLineChars="200"/>
        <w:rPr>
          <w:rFonts w:ascii="宋体" w:hAnsi="宋体" w:eastAsia="宋体" w:cs="Times New Roman"/>
          <w:b/>
          <w:sz w:val="24"/>
          <w:highlight w:val="none"/>
        </w:rPr>
      </w:pPr>
      <w:r>
        <w:rPr>
          <w:rFonts w:hint="eastAsia" w:ascii="宋体" w:hAnsi="宋体" w:eastAsia="宋体" w:cs="Times New Roman"/>
          <w:b/>
          <w:sz w:val="24"/>
          <w:highlight w:val="none"/>
        </w:rPr>
        <w:t>五</w:t>
      </w:r>
      <w:r>
        <w:rPr>
          <w:rFonts w:ascii="宋体" w:hAnsi="宋体" w:eastAsia="宋体" w:cs="Times New Roman"/>
          <w:b/>
          <w:sz w:val="24"/>
          <w:highlight w:val="none"/>
        </w:rPr>
        <w:t>、</w:t>
      </w:r>
      <w:r>
        <w:rPr>
          <w:rFonts w:hint="eastAsia" w:ascii="宋体" w:hAnsi="宋体" w:eastAsia="宋体" w:cs="Times New Roman"/>
          <w:b/>
          <w:sz w:val="24"/>
          <w:highlight w:val="none"/>
        </w:rPr>
        <w:t>关联交易情况</w:t>
      </w:r>
    </w:p>
    <w:p>
      <w:pPr>
        <w:tabs>
          <w:tab w:val="left" w:pos="0"/>
        </w:tabs>
        <w:spacing w:line="460" w:lineRule="exact"/>
        <w:ind w:firstLine="480" w:firstLineChars="200"/>
        <w:rPr>
          <w:rFonts w:ascii="宋体" w:hAnsi="宋体" w:eastAsia="宋体" w:cs="Times New Roman"/>
          <w:sz w:val="24"/>
          <w:highlight w:val="none"/>
        </w:rPr>
      </w:pPr>
      <w:r>
        <w:rPr>
          <w:rFonts w:hint="eastAsia" w:ascii="宋体" w:hAnsi="宋体" w:eastAsia="宋体" w:cs="Times New Roman"/>
          <w:sz w:val="24"/>
          <w:highlight w:val="none"/>
        </w:rPr>
        <w:t>（若贵公司与设备</w:t>
      </w:r>
      <w:r>
        <w:rPr>
          <w:rFonts w:hint="eastAsia" w:ascii="宋体" w:hAnsi="宋体" w:eastAsia="宋体" w:cs="Times New Roman"/>
          <w:sz w:val="24"/>
          <w:highlight w:val="none"/>
          <w:lang w:val="en-US" w:eastAsia="zh-CN"/>
        </w:rPr>
        <w:t>交易</w:t>
      </w:r>
      <w:r>
        <w:rPr>
          <w:rFonts w:hint="eastAsia" w:ascii="宋体" w:hAnsi="宋体" w:eastAsia="宋体" w:cs="Times New Roman"/>
          <w:sz w:val="24"/>
          <w:highlight w:val="none"/>
        </w:rPr>
        <w:t>方存在关联关系，需对</w:t>
      </w:r>
      <w:r>
        <w:rPr>
          <w:rFonts w:hint="eastAsia" w:ascii="宋体" w:hAnsi="宋体" w:eastAsia="宋体" w:cs="Times New Roman"/>
          <w:sz w:val="24"/>
          <w:highlight w:val="none"/>
          <w:lang w:val="en-US" w:eastAsia="zh-CN"/>
        </w:rPr>
        <w:t>关联交易情况进行说明，包括</w:t>
      </w:r>
      <w:r>
        <w:rPr>
          <w:rFonts w:hint="eastAsia" w:ascii="宋体" w:hAnsi="宋体" w:eastAsia="宋体" w:cs="Times New Roman"/>
          <w:sz w:val="24"/>
          <w:highlight w:val="none"/>
        </w:rPr>
        <w:t>关联方名称、关联关系、关联交易额、定价方式以及</w:t>
      </w:r>
      <w:r>
        <w:rPr>
          <w:rFonts w:hint="eastAsia" w:ascii="宋体" w:hAnsi="宋体" w:eastAsia="宋体" w:cs="Times New Roman"/>
          <w:sz w:val="24"/>
          <w:highlight w:val="none"/>
          <w:lang w:val="en-US" w:eastAsia="zh-CN"/>
        </w:rPr>
        <w:t>与</w:t>
      </w:r>
      <w:r>
        <w:rPr>
          <w:rFonts w:hint="eastAsia" w:ascii="宋体" w:hAnsi="宋体" w:eastAsia="宋体" w:cs="Times New Roman"/>
          <w:sz w:val="24"/>
          <w:highlight w:val="none"/>
        </w:rPr>
        <w:t>关联方购置设备的原因、价格公允性等情况</w:t>
      </w:r>
      <w:r>
        <w:rPr>
          <w:rFonts w:hint="eastAsia" w:ascii="宋体" w:hAnsi="宋体" w:eastAsia="宋体" w:cs="Times New Roman"/>
          <w:sz w:val="24"/>
          <w:highlight w:val="none"/>
          <w:lang w:val="en-US" w:eastAsia="zh-CN"/>
        </w:rPr>
        <w:t>进行说明。</w:t>
      </w:r>
      <w:r>
        <w:rPr>
          <w:rFonts w:ascii="宋体" w:hAnsi="宋体" w:eastAsia="宋体" w:cs="Times New Roman"/>
          <w:sz w:val="24"/>
          <w:highlight w:val="none"/>
        </w:rPr>
        <w:t>）</w:t>
      </w:r>
    </w:p>
    <w:p>
      <w:pPr>
        <w:tabs>
          <w:tab w:val="left" w:pos="0"/>
        </w:tabs>
        <w:spacing w:line="460" w:lineRule="exact"/>
        <w:ind w:firstLine="482" w:firstLineChars="200"/>
        <w:rPr>
          <w:rFonts w:ascii="宋体" w:hAnsi="宋体" w:eastAsia="宋体" w:cs="Times New Roman"/>
          <w:b/>
          <w:sz w:val="24"/>
        </w:rPr>
      </w:pPr>
      <w:r>
        <w:rPr>
          <w:rFonts w:hint="eastAsia" w:ascii="宋体" w:hAnsi="宋体" w:eastAsia="宋体" w:cs="Times New Roman"/>
          <w:b/>
          <w:sz w:val="24"/>
        </w:rPr>
        <w:t>六、存在的主要问题及建议</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（如</w:t>
      </w:r>
      <w:r>
        <w:rPr>
          <w:rFonts w:hint="eastAsia" w:ascii="宋体" w:hAnsi="宋体" w:eastAsia="宋体" w:cs="Times New Roman"/>
          <w:sz w:val="24"/>
          <w:lang w:eastAsia="zh-CN"/>
        </w:rPr>
        <w:t>：</w:t>
      </w:r>
      <w:r>
        <w:rPr>
          <w:rFonts w:hint="eastAsia" w:ascii="宋体" w:hAnsi="宋体" w:eastAsia="宋体" w:cs="Times New Roman"/>
          <w:sz w:val="24"/>
        </w:rPr>
        <w:t>贵公司与项目相关的内部控制</w:t>
      </w:r>
      <w:r>
        <w:rPr>
          <w:rFonts w:hint="eastAsia" w:ascii="宋体" w:hAnsi="宋体" w:eastAsia="宋体" w:cs="Times New Roman"/>
          <w:sz w:val="24"/>
          <w:lang w:val="en-US" w:eastAsia="zh-CN"/>
        </w:rPr>
        <w:t>存在问题，</w:t>
      </w:r>
      <w:r>
        <w:rPr>
          <w:rFonts w:hint="eastAsia" w:ascii="宋体" w:hAnsi="宋体" w:eastAsia="宋体" w:cs="Times New Roman"/>
          <w:sz w:val="24"/>
        </w:rPr>
        <w:t>项目购置的设备对应的合同、发票、付款</w:t>
      </w:r>
      <w:r>
        <w:rPr>
          <w:rFonts w:hint="eastAsia" w:ascii="宋体" w:hAnsi="宋体" w:eastAsia="宋体" w:cs="Times New Roman"/>
          <w:sz w:val="24"/>
          <w:lang w:eastAsia="zh-CN"/>
        </w:rPr>
        <w:t>、</w:t>
      </w:r>
      <w:r>
        <w:rPr>
          <w:rFonts w:hint="eastAsia" w:ascii="宋体" w:hAnsi="宋体" w:eastAsia="宋体" w:cs="Times New Roman"/>
          <w:sz w:val="24"/>
          <w:lang w:val="en-US" w:eastAsia="zh-CN"/>
        </w:rPr>
        <w:t>会计凭证</w:t>
      </w:r>
      <w:r>
        <w:rPr>
          <w:rFonts w:hint="eastAsia" w:ascii="宋体" w:hAnsi="宋体" w:eastAsia="宋体" w:cs="Times New Roman"/>
          <w:sz w:val="24"/>
        </w:rPr>
        <w:t>等票据不齐全。</w:t>
      </w:r>
      <w:r>
        <w:rPr>
          <w:rFonts w:ascii="宋体" w:hAnsi="宋体" w:eastAsia="宋体" w:cs="Times New Roman"/>
          <w:sz w:val="24"/>
        </w:rPr>
        <w:t>）</w:t>
      </w:r>
    </w:p>
    <w:p>
      <w:pPr>
        <w:tabs>
          <w:tab w:val="left" w:pos="0"/>
        </w:tabs>
        <w:spacing w:line="460" w:lineRule="exact"/>
        <w:ind w:firstLine="482" w:firstLineChars="200"/>
        <w:rPr>
          <w:rFonts w:ascii="宋体" w:hAnsi="宋体" w:eastAsia="宋体" w:cs="Times New Roman"/>
          <w:b/>
          <w:sz w:val="24"/>
        </w:rPr>
      </w:pPr>
      <w:r>
        <w:rPr>
          <w:rFonts w:hint="eastAsia" w:ascii="宋体" w:hAnsi="宋体" w:eastAsia="宋体" w:cs="Times New Roman"/>
          <w:b/>
          <w:sz w:val="24"/>
        </w:rPr>
        <w:t>七、</w:t>
      </w:r>
      <w:r>
        <w:rPr>
          <w:rFonts w:ascii="宋体" w:hAnsi="宋体" w:eastAsia="宋体" w:cs="Times New Roman"/>
          <w:b/>
          <w:sz w:val="24"/>
        </w:rPr>
        <w:t xml:space="preserve">审计意见 </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（主要应体现</w:t>
      </w:r>
      <w:r>
        <w:rPr>
          <w:rFonts w:ascii="宋体" w:hAnsi="宋体" w:eastAsia="宋体" w:cs="Times New Roman"/>
          <w:sz w:val="24"/>
        </w:rPr>
        <w:t>）</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根据相关资料，确认</w:t>
      </w:r>
      <w:r>
        <w:rPr>
          <w:rFonts w:ascii="宋体" w:hAnsi="宋体" w:eastAsia="宋体" w:cs="Times New Roman"/>
          <w:sz w:val="24"/>
        </w:rPr>
        <w:t>贵公司申报2022年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技术改造资金入库项目 “</w:t>
      </w:r>
      <w:r>
        <w:rPr>
          <w:rFonts w:hint="eastAsia" w:ascii="宋体" w:hAnsi="宋体" w:eastAsia="宋体" w:cs="Times New Roman"/>
          <w:sz w:val="24"/>
        </w:rPr>
        <w:t>XXXX</w:t>
      </w:r>
      <w:r>
        <w:rPr>
          <w:rFonts w:ascii="宋体" w:hAnsi="宋体" w:eastAsia="宋体" w:cs="Times New Roman"/>
          <w:sz w:val="24"/>
        </w:rPr>
        <w:t>”</w:t>
      </w:r>
      <w:r>
        <w:rPr>
          <w:rFonts w:hint="eastAsia" w:ascii="宋体" w:hAnsi="宋体" w:eastAsia="宋体" w:cs="Times New Roman"/>
          <w:sz w:val="24"/>
        </w:rPr>
        <w:t>的项目期间为XX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日至</w:t>
      </w:r>
      <w:r>
        <w:rPr>
          <w:rFonts w:hint="eastAsia" w:ascii="宋体" w:hAnsi="宋体" w:eastAsia="宋体" w:cs="Times New Roman"/>
          <w:sz w:val="24"/>
        </w:rPr>
        <w:t>XX</w:t>
      </w:r>
      <w:r>
        <w:rPr>
          <w:rFonts w:ascii="宋体" w:hAnsi="宋体" w:eastAsia="宋体" w:cs="Times New Roman"/>
          <w:sz w:val="24"/>
        </w:rPr>
        <w:t>年</w:t>
      </w:r>
      <w:r>
        <w:rPr>
          <w:rFonts w:hint="eastAsia" w:ascii="宋体" w:hAnsi="宋体" w:eastAsia="宋体" w:cs="Times New Roman"/>
          <w:sz w:val="24"/>
        </w:rPr>
        <w:t>XX</w:t>
      </w:r>
      <w:r>
        <w:rPr>
          <w:rFonts w:ascii="宋体" w:hAnsi="宋体" w:eastAsia="宋体" w:cs="Times New Roman"/>
          <w:sz w:val="24"/>
        </w:rPr>
        <w:t>月</w:t>
      </w:r>
      <w:r>
        <w:rPr>
          <w:rFonts w:hint="eastAsia" w:ascii="宋体" w:hAnsi="宋体" w:eastAsia="宋体" w:cs="Times New Roman"/>
          <w:sz w:val="24"/>
        </w:rPr>
        <w:t>XX</w:t>
      </w:r>
      <w:r>
        <w:rPr>
          <w:rFonts w:ascii="宋体" w:hAnsi="宋体" w:eastAsia="宋体" w:cs="Times New Roman"/>
          <w:sz w:val="24"/>
        </w:rPr>
        <w:t>日</w:t>
      </w:r>
      <w:r>
        <w:rPr>
          <w:rFonts w:hint="eastAsia" w:ascii="宋体" w:hAnsi="宋体" w:eastAsia="宋体" w:cs="Times New Roman"/>
          <w:sz w:val="24"/>
        </w:rPr>
        <w:t>，计划项目固定资产投资额（不含税）XX</w:t>
      </w:r>
      <w:r>
        <w:rPr>
          <w:rFonts w:hint="eastAsia" w:ascii="宋体" w:hAnsi="宋体" w:eastAsia="宋体" w:cs="Times New Roman"/>
          <w:sz w:val="24"/>
          <w:lang w:val="en-US" w:eastAsia="zh-CN"/>
        </w:rPr>
        <w:t>万</w:t>
      </w:r>
      <w:r>
        <w:rPr>
          <w:rFonts w:hint="eastAsia" w:ascii="宋体" w:hAnsi="宋体" w:eastAsia="宋体" w:cs="Times New Roman"/>
          <w:sz w:val="24"/>
        </w:rPr>
        <w:t>元，实际固定资产投资额（不含税）XXXX万元，其中：设备购置额(不含税）XXXX万元。</w:t>
      </w:r>
    </w:p>
    <w:p>
      <w:pPr>
        <w:tabs>
          <w:tab w:val="left" w:pos="0"/>
        </w:tabs>
        <w:spacing w:line="460" w:lineRule="exact"/>
        <w:ind w:firstLine="482" w:firstLineChars="200"/>
        <w:rPr>
          <w:rFonts w:ascii="宋体" w:hAnsi="宋体" w:eastAsia="宋体" w:cs="Times New Roman"/>
          <w:b/>
          <w:sz w:val="24"/>
        </w:rPr>
      </w:pPr>
      <w:r>
        <w:rPr>
          <w:rFonts w:hint="eastAsia" w:ascii="宋体" w:hAnsi="宋体" w:eastAsia="宋体" w:cs="Times New Roman"/>
          <w:b/>
          <w:sz w:val="24"/>
          <w:lang w:val="en-US" w:eastAsia="zh-CN"/>
        </w:rPr>
        <w:t>八</w:t>
      </w:r>
      <w:r>
        <w:rPr>
          <w:rFonts w:hint="eastAsia" w:ascii="宋体" w:hAnsi="宋体" w:eastAsia="宋体" w:cs="Times New Roman"/>
          <w:b/>
          <w:sz w:val="24"/>
        </w:rPr>
        <w:t>、其他需要说明的事项</w:t>
      </w: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附表一</w:t>
      </w:r>
      <w:r>
        <w:rPr>
          <w:rFonts w:ascii="宋体" w:hAnsi="宋体" w:eastAsia="宋体" w:cs="Times New Roman"/>
          <w:sz w:val="24"/>
        </w:rPr>
        <w:t>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技术改造资金项目</w:t>
      </w:r>
      <w:r>
        <w:rPr>
          <w:rFonts w:hint="eastAsia" w:ascii="宋体" w:hAnsi="宋体" w:eastAsia="宋体" w:cs="Times New Roman"/>
          <w:sz w:val="24"/>
        </w:rPr>
        <w:t>固定资产投资额汇总表</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附表二</w:t>
      </w:r>
      <w:r>
        <w:rPr>
          <w:rFonts w:ascii="宋体" w:hAnsi="宋体" w:eastAsia="宋体" w:cs="Times New Roman"/>
          <w:sz w:val="24"/>
        </w:rPr>
        <w:t>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技术改造资金项目</w:t>
      </w:r>
      <w:r>
        <w:rPr>
          <w:rFonts w:hint="eastAsia" w:ascii="宋体" w:hAnsi="宋体" w:eastAsia="宋体" w:cs="Times New Roman"/>
          <w:sz w:val="24"/>
        </w:rPr>
        <w:t>固定资产投资额（除符合奖励条件设备购置之外）明细表</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附表三</w:t>
      </w:r>
      <w:r>
        <w:rPr>
          <w:rFonts w:ascii="宋体" w:hAnsi="宋体" w:eastAsia="宋体" w:cs="Times New Roman"/>
          <w:sz w:val="24"/>
        </w:rPr>
        <w:t>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技术改造资金项目</w:t>
      </w:r>
      <w:r>
        <w:rPr>
          <w:rFonts w:hint="eastAsia" w:ascii="宋体" w:hAnsi="宋体" w:eastAsia="宋体" w:cs="Times New Roman"/>
          <w:sz w:val="24"/>
        </w:rPr>
        <w:t>符合奖励条件设备购置明细表</w:t>
      </w:r>
    </w:p>
    <w:p>
      <w:pPr>
        <w:tabs>
          <w:tab w:val="left" w:pos="0"/>
        </w:tabs>
        <w:spacing w:line="460" w:lineRule="exact"/>
        <w:ind w:firstLine="480" w:firstLineChars="200"/>
        <w:rPr>
          <w:rFonts w:ascii="宋体" w:hAnsi="宋体" w:eastAsia="宋体" w:cs="Times New Roman"/>
          <w:sz w:val="24"/>
        </w:rPr>
      </w:pPr>
      <w:r>
        <w:rPr>
          <w:rFonts w:hint="eastAsia" w:ascii="宋体" w:hAnsi="宋体" w:eastAsia="宋体" w:cs="Times New Roman"/>
          <w:sz w:val="24"/>
        </w:rPr>
        <w:t>附表四</w:t>
      </w:r>
      <w:r>
        <w:rPr>
          <w:rFonts w:ascii="宋体" w:hAnsi="宋体" w:eastAsia="宋体" w:cs="Times New Roman"/>
          <w:sz w:val="24"/>
        </w:rPr>
        <w:t>2022年</w:t>
      </w:r>
      <w:r>
        <w:rPr>
          <w:rFonts w:hint="eastAsia" w:ascii="宋体" w:hAnsi="宋体" w:eastAsia="宋体" w:cs="Times New Roman"/>
          <w:sz w:val="24"/>
          <w:lang w:eastAsia="zh-CN"/>
        </w:rPr>
        <w:t>珠海市市级</w:t>
      </w:r>
      <w:r>
        <w:rPr>
          <w:rFonts w:hint="eastAsia" w:ascii="宋体" w:hAnsi="宋体" w:eastAsia="宋体" w:cs="Times New Roman"/>
          <w:sz w:val="24"/>
          <w:lang w:val="en-US" w:eastAsia="zh-CN"/>
        </w:rPr>
        <w:t>企业</w:t>
      </w:r>
      <w:r>
        <w:rPr>
          <w:rFonts w:ascii="宋体" w:hAnsi="宋体" w:eastAsia="宋体" w:cs="Times New Roman"/>
          <w:sz w:val="24"/>
        </w:rPr>
        <w:t>技术改造资金项目</w:t>
      </w:r>
      <w:r>
        <w:rPr>
          <w:rFonts w:hint="eastAsia" w:ascii="宋体" w:hAnsi="宋体" w:eastAsia="宋体" w:cs="Times New Roman"/>
          <w:sz w:val="24"/>
        </w:rPr>
        <w:t>设备购置合同台账</w:t>
      </w:r>
    </w:p>
    <w:p>
      <w:pPr>
        <w:tabs>
          <w:tab w:val="left" w:pos="0"/>
        </w:tabs>
        <w:spacing w:line="460" w:lineRule="exact"/>
        <w:ind w:firstLine="480" w:firstLineChars="200"/>
        <w:rPr>
          <w:rFonts w:ascii="宋体" w:hAnsi="宋体" w:eastAsia="宋体" w:cs="Times New Roman"/>
          <w:sz w:val="24"/>
        </w:rPr>
      </w:pPr>
    </w:p>
    <w:tbl>
      <w:tblPr>
        <w:tblStyle w:val="7"/>
        <w:tblW w:w="9535" w:type="dxa"/>
        <w:tblInd w:w="-176" w:type="dxa"/>
        <w:tblLayout w:type="fixed"/>
        <w:tblCellMar>
          <w:top w:w="0" w:type="dxa"/>
          <w:left w:w="108" w:type="dxa"/>
          <w:bottom w:w="0" w:type="dxa"/>
          <w:right w:w="108" w:type="dxa"/>
        </w:tblCellMar>
      </w:tblPr>
      <w:tblGrid>
        <w:gridCol w:w="3970"/>
        <w:gridCol w:w="5565"/>
      </w:tblGrid>
      <w:tr>
        <w:tblPrEx>
          <w:tblLayout w:type="fixed"/>
          <w:tblCellMar>
            <w:top w:w="0" w:type="dxa"/>
            <w:left w:w="108" w:type="dxa"/>
            <w:bottom w:w="0" w:type="dxa"/>
            <w:right w:w="108" w:type="dxa"/>
          </w:tblCellMar>
        </w:tblPrEx>
        <w:tc>
          <w:tcPr>
            <w:tcW w:w="3970" w:type="dxa"/>
          </w:tcPr>
          <w:p>
            <w:pPr>
              <w:spacing w:line="540" w:lineRule="exact"/>
              <w:rPr>
                <w:rFonts w:ascii="宋体" w:hAnsi="宋体"/>
                <w:sz w:val="24"/>
              </w:rPr>
            </w:pPr>
          </w:p>
        </w:tc>
        <w:tc>
          <w:tcPr>
            <w:tcW w:w="5565" w:type="dxa"/>
          </w:tcPr>
          <w:p>
            <w:pPr>
              <w:spacing w:line="540" w:lineRule="exact"/>
              <w:ind w:right="384"/>
              <w:jc w:val="center"/>
              <w:rPr>
                <w:rFonts w:ascii="宋体" w:hAnsi="宋体"/>
                <w:sz w:val="24"/>
              </w:rPr>
            </w:pPr>
            <w:r>
              <w:rPr>
                <w:rFonts w:hint="eastAsia" w:ascii="宋体" w:hAnsi="宋体"/>
                <w:sz w:val="24"/>
              </w:rPr>
              <w:t xml:space="preserve"> 中国注册会计师：</w:t>
            </w:r>
          </w:p>
        </w:tc>
      </w:tr>
      <w:tr>
        <w:tblPrEx>
          <w:tblLayout w:type="fixed"/>
          <w:tblCellMar>
            <w:top w:w="0" w:type="dxa"/>
            <w:left w:w="108" w:type="dxa"/>
            <w:bottom w:w="0" w:type="dxa"/>
            <w:right w:w="108" w:type="dxa"/>
          </w:tblCellMar>
        </w:tblPrEx>
        <w:tc>
          <w:tcPr>
            <w:tcW w:w="3970" w:type="dxa"/>
          </w:tcPr>
          <w:p>
            <w:pPr>
              <w:spacing w:line="540" w:lineRule="exact"/>
              <w:rPr>
                <w:rFonts w:ascii="宋体" w:hAnsi="宋体"/>
                <w:sz w:val="24"/>
              </w:rPr>
            </w:pPr>
            <w:r>
              <w:rPr>
                <w:rFonts w:hint="eastAsia" w:ascii="宋体" w:hAnsi="宋体" w:eastAsia="宋体" w:cs="Times New Roman"/>
                <w:sz w:val="24"/>
              </w:rPr>
              <w:t>XXXX</w:t>
            </w:r>
            <w:r>
              <w:rPr>
                <w:rFonts w:hint="eastAsia" w:ascii="宋体" w:hAnsi="宋体"/>
                <w:sz w:val="24"/>
              </w:rPr>
              <w:t>事务所</w:t>
            </w:r>
          </w:p>
        </w:tc>
        <w:tc>
          <w:tcPr>
            <w:tcW w:w="5565" w:type="dxa"/>
          </w:tcPr>
          <w:p>
            <w:pPr>
              <w:spacing w:line="540" w:lineRule="exact"/>
              <w:ind w:left="185" w:right="384" w:hanging="184" w:hangingChars="77"/>
              <w:rPr>
                <w:rFonts w:ascii="宋体" w:hAnsi="宋体"/>
                <w:sz w:val="24"/>
              </w:rPr>
            </w:pPr>
            <w:r>
              <w:rPr>
                <w:rFonts w:hint="eastAsia" w:ascii="宋体" w:hAnsi="宋体"/>
                <w:sz w:val="24"/>
              </w:rPr>
              <w:t xml:space="preserve">    </w:t>
            </w:r>
          </w:p>
        </w:tc>
      </w:tr>
      <w:tr>
        <w:tblPrEx>
          <w:tblLayout w:type="fixed"/>
          <w:tblCellMar>
            <w:top w:w="0" w:type="dxa"/>
            <w:left w:w="108" w:type="dxa"/>
            <w:bottom w:w="0" w:type="dxa"/>
            <w:right w:w="108" w:type="dxa"/>
          </w:tblCellMar>
        </w:tblPrEx>
        <w:trPr>
          <w:trHeight w:val="438" w:hRule="atLeast"/>
        </w:trPr>
        <w:tc>
          <w:tcPr>
            <w:tcW w:w="3970" w:type="dxa"/>
          </w:tcPr>
          <w:p>
            <w:pPr>
              <w:spacing w:line="540" w:lineRule="exact"/>
              <w:ind w:left="-3"/>
              <w:jc w:val="center"/>
              <w:rPr>
                <w:rFonts w:ascii="宋体" w:hAnsi="宋体"/>
                <w:sz w:val="24"/>
              </w:rPr>
            </w:pPr>
          </w:p>
        </w:tc>
        <w:tc>
          <w:tcPr>
            <w:tcW w:w="5565" w:type="dxa"/>
          </w:tcPr>
          <w:p>
            <w:pPr>
              <w:spacing w:line="540" w:lineRule="exact"/>
              <w:ind w:right="384"/>
              <w:jc w:val="center"/>
              <w:rPr>
                <w:rFonts w:ascii="宋体" w:hAnsi="宋体"/>
                <w:sz w:val="24"/>
              </w:rPr>
            </w:pPr>
            <w:r>
              <w:rPr>
                <w:rFonts w:hint="eastAsia" w:ascii="宋体" w:hAnsi="宋体"/>
                <w:sz w:val="24"/>
              </w:rPr>
              <w:t xml:space="preserve"> 中国注册会计师：</w:t>
            </w:r>
          </w:p>
        </w:tc>
      </w:tr>
      <w:tr>
        <w:tblPrEx>
          <w:tblLayout w:type="fixed"/>
          <w:tblCellMar>
            <w:top w:w="0" w:type="dxa"/>
            <w:left w:w="108" w:type="dxa"/>
            <w:bottom w:w="0" w:type="dxa"/>
            <w:right w:w="108" w:type="dxa"/>
          </w:tblCellMar>
        </w:tblPrEx>
        <w:tc>
          <w:tcPr>
            <w:tcW w:w="3970" w:type="dxa"/>
          </w:tcPr>
          <w:p>
            <w:pPr>
              <w:spacing w:line="540" w:lineRule="exact"/>
              <w:rPr>
                <w:rFonts w:ascii="宋体" w:hAnsi="宋体"/>
                <w:sz w:val="24"/>
              </w:rPr>
            </w:pPr>
            <w:r>
              <w:rPr>
                <w:rFonts w:hint="eastAsia" w:ascii="宋体" w:hAnsi="宋体"/>
                <w:sz w:val="24"/>
              </w:rPr>
              <w:t>地址：</w:t>
            </w:r>
          </w:p>
        </w:tc>
        <w:tc>
          <w:tcPr>
            <w:tcW w:w="5565" w:type="dxa"/>
          </w:tcPr>
          <w:p>
            <w:pPr>
              <w:spacing w:line="540" w:lineRule="exact"/>
              <w:ind w:right="384"/>
              <w:jc w:val="center"/>
              <w:rPr>
                <w:rFonts w:ascii="宋体" w:hAnsi="宋体"/>
                <w:sz w:val="24"/>
              </w:rPr>
            </w:pPr>
          </w:p>
        </w:tc>
      </w:tr>
      <w:tr>
        <w:tblPrEx>
          <w:tblLayout w:type="fixed"/>
          <w:tblCellMar>
            <w:top w:w="0" w:type="dxa"/>
            <w:left w:w="108" w:type="dxa"/>
            <w:bottom w:w="0" w:type="dxa"/>
            <w:right w:w="108" w:type="dxa"/>
          </w:tblCellMar>
        </w:tblPrEx>
        <w:tc>
          <w:tcPr>
            <w:tcW w:w="3970" w:type="dxa"/>
          </w:tcPr>
          <w:p>
            <w:pPr>
              <w:spacing w:line="540" w:lineRule="exact"/>
              <w:jc w:val="both"/>
              <w:rPr>
                <w:rFonts w:hint="eastAsia" w:ascii="宋体" w:hAnsi="宋体"/>
                <w:sz w:val="24"/>
              </w:rPr>
            </w:pPr>
            <w:r>
              <w:rPr>
                <w:rFonts w:hint="eastAsia" w:ascii="宋体" w:hAnsi="宋体"/>
                <w:sz w:val="24"/>
              </w:rPr>
              <w:t>电话：</w:t>
            </w:r>
          </w:p>
        </w:tc>
        <w:tc>
          <w:tcPr>
            <w:tcW w:w="5565" w:type="dxa"/>
          </w:tcPr>
          <w:p>
            <w:pPr>
              <w:spacing w:line="540" w:lineRule="exact"/>
              <w:ind w:right="384"/>
              <w:jc w:val="center"/>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tc>
      </w:tr>
    </w:tbl>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p>
    <w:p>
      <w:pPr>
        <w:tabs>
          <w:tab w:val="left" w:pos="0"/>
        </w:tabs>
        <w:spacing w:line="460" w:lineRule="exact"/>
        <w:ind w:firstLine="480" w:firstLineChars="200"/>
        <w:rPr>
          <w:rFonts w:ascii="宋体" w:hAnsi="宋体" w:eastAsia="宋体" w:cs="Times New Roman"/>
          <w:sz w:val="24"/>
        </w:rPr>
      </w:pPr>
      <w:r>
        <w:rPr>
          <w:rFonts w:ascii="宋体" w:hAnsi="宋体" w:eastAsia="宋体" w:cs="Times New Roman"/>
          <w:sz w:val="24"/>
        </w:rPr>
        <w:t>（附：会计师事务所执业证书</w:t>
      </w:r>
      <w:r>
        <w:rPr>
          <w:rFonts w:hint="eastAsia" w:ascii="宋体" w:hAnsi="宋体" w:eastAsia="宋体" w:cs="Times New Roman"/>
          <w:sz w:val="24"/>
        </w:rPr>
        <w:t>及注册会计师执业证</w:t>
      </w:r>
      <w:r>
        <w:rPr>
          <w:rFonts w:ascii="宋体" w:hAnsi="宋体" w:eastAsia="宋体" w:cs="Times New Roman"/>
          <w:sz w:val="24"/>
        </w:rPr>
        <w:t>）</w:t>
      </w:r>
    </w:p>
    <w:p>
      <w:pPr>
        <w:tabs>
          <w:tab w:val="left" w:pos="0"/>
        </w:tabs>
        <w:spacing w:line="460" w:lineRule="exact"/>
        <w:ind w:firstLine="480" w:firstLineChars="200"/>
        <w:rPr>
          <w:rFonts w:ascii="宋体" w:hAnsi="宋体" w:eastAsia="宋体"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B75070"/>
    <w:multiLevelType w:val="singleLevel"/>
    <w:tmpl w:val="BEB75070"/>
    <w:lvl w:ilvl="0" w:tentative="0">
      <w:start w:val="1"/>
      <w:numFmt w:val="chineseCounting"/>
      <w:suff w:val="nothing"/>
      <w:lvlText w:val="（%1）"/>
      <w:lvlJc w:val="left"/>
      <w:rPr>
        <w:rFonts w:hint="eastAsia"/>
      </w:rPr>
    </w:lvl>
  </w:abstractNum>
  <w:abstractNum w:abstractNumId="1">
    <w:nsid w:val="14215A6B"/>
    <w:multiLevelType w:val="multilevel"/>
    <w:tmpl w:val="14215A6B"/>
    <w:lvl w:ilvl="0" w:tentative="0">
      <w:start w:val="1"/>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969"/>
    <w:rsid w:val="00030A76"/>
    <w:rsid w:val="00036184"/>
    <w:rsid w:val="0004302B"/>
    <w:rsid w:val="0004799E"/>
    <w:rsid w:val="00073A99"/>
    <w:rsid w:val="00084E44"/>
    <w:rsid w:val="000A19D6"/>
    <w:rsid w:val="000C101B"/>
    <w:rsid w:val="000D4ADE"/>
    <w:rsid w:val="000F4BE5"/>
    <w:rsid w:val="000F608E"/>
    <w:rsid w:val="00124A30"/>
    <w:rsid w:val="00140C94"/>
    <w:rsid w:val="00141090"/>
    <w:rsid w:val="001553A1"/>
    <w:rsid w:val="001872D6"/>
    <w:rsid w:val="0019544F"/>
    <w:rsid w:val="001B701F"/>
    <w:rsid w:val="001C62E1"/>
    <w:rsid w:val="00207977"/>
    <w:rsid w:val="00217BED"/>
    <w:rsid w:val="002216D6"/>
    <w:rsid w:val="00237471"/>
    <w:rsid w:val="00283579"/>
    <w:rsid w:val="00283EEA"/>
    <w:rsid w:val="002942F8"/>
    <w:rsid w:val="00296AA6"/>
    <w:rsid w:val="00296CA8"/>
    <w:rsid w:val="002A2A19"/>
    <w:rsid w:val="002B74C4"/>
    <w:rsid w:val="002C1D4A"/>
    <w:rsid w:val="002F63F0"/>
    <w:rsid w:val="00304B8D"/>
    <w:rsid w:val="00314262"/>
    <w:rsid w:val="00314B01"/>
    <w:rsid w:val="00335237"/>
    <w:rsid w:val="00336B9C"/>
    <w:rsid w:val="0034613C"/>
    <w:rsid w:val="003542FE"/>
    <w:rsid w:val="00366A0E"/>
    <w:rsid w:val="00375C71"/>
    <w:rsid w:val="00384E85"/>
    <w:rsid w:val="003A28DE"/>
    <w:rsid w:val="003A3C14"/>
    <w:rsid w:val="003A4A58"/>
    <w:rsid w:val="003E409C"/>
    <w:rsid w:val="0040444F"/>
    <w:rsid w:val="00407E00"/>
    <w:rsid w:val="00455F88"/>
    <w:rsid w:val="0047621A"/>
    <w:rsid w:val="00494AD4"/>
    <w:rsid w:val="004B0CAC"/>
    <w:rsid w:val="004D4F70"/>
    <w:rsid w:val="00512983"/>
    <w:rsid w:val="005721AB"/>
    <w:rsid w:val="00582F25"/>
    <w:rsid w:val="005A3313"/>
    <w:rsid w:val="005C56FE"/>
    <w:rsid w:val="005D420F"/>
    <w:rsid w:val="005E11AD"/>
    <w:rsid w:val="0061274B"/>
    <w:rsid w:val="00630F25"/>
    <w:rsid w:val="00631518"/>
    <w:rsid w:val="006447F2"/>
    <w:rsid w:val="00645D24"/>
    <w:rsid w:val="006465A4"/>
    <w:rsid w:val="00655FD3"/>
    <w:rsid w:val="00664AEE"/>
    <w:rsid w:val="006963AE"/>
    <w:rsid w:val="006A452B"/>
    <w:rsid w:val="006A7679"/>
    <w:rsid w:val="006B411F"/>
    <w:rsid w:val="006C0AF3"/>
    <w:rsid w:val="006C6B99"/>
    <w:rsid w:val="006E466E"/>
    <w:rsid w:val="00706E04"/>
    <w:rsid w:val="007444E9"/>
    <w:rsid w:val="00765AFF"/>
    <w:rsid w:val="007750C9"/>
    <w:rsid w:val="007E48AF"/>
    <w:rsid w:val="007E6B52"/>
    <w:rsid w:val="008205D3"/>
    <w:rsid w:val="00831764"/>
    <w:rsid w:val="00835572"/>
    <w:rsid w:val="008447BD"/>
    <w:rsid w:val="00847570"/>
    <w:rsid w:val="00850255"/>
    <w:rsid w:val="00866239"/>
    <w:rsid w:val="0087092E"/>
    <w:rsid w:val="00871B85"/>
    <w:rsid w:val="00874FAD"/>
    <w:rsid w:val="008B2C9E"/>
    <w:rsid w:val="008B7EF6"/>
    <w:rsid w:val="008C2DAB"/>
    <w:rsid w:val="00925AC6"/>
    <w:rsid w:val="0094242B"/>
    <w:rsid w:val="00947F59"/>
    <w:rsid w:val="00975F2D"/>
    <w:rsid w:val="00984137"/>
    <w:rsid w:val="0098760B"/>
    <w:rsid w:val="009A3638"/>
    <w:rsid w:val="009D3969"/>
    <w:rsid w:val="009E0597"/>
    <w:rsid w:val="009E5032"/>
    <w:rsid w:val="00A074E7"/>
    <w:rsid w:val="00A07A0F"/>
    <w:rsid w:val="00A25F64"/>
    <w:rsid w:val="00A41068"/>
    <w:rsid w:val="00A700A4"/>
    <w:rsid w:val="00A73F1E"/>
    <w:rsid w:val="00A82EF6"/>
    <w:rsid w:val="00A9326F"/>
    <w:rsid w:val="00AA7488"/>
    <w:rsid w:val="00AB56D5"/>
    <w:rsid w:val="00AC1E27"/>
    <w:rsid w:val="00AC4D8F"/>
    <w:rsid w:val="00AC7017"/>
    <w:rsid w:val="00AF7B0F"/>
    <w:rsid w:val="00B019BF"/>
    <w:rsid w:val="00B45C4D"/>
    <w:rsid w:val="00B46611"/>
    <w:rsid w:val="00B664AE"/>
    <w:rsid w:val="00B94062"/>
    <w:rsid w:val="00B959E4"/>
    <w:rsid w:val="00B97DCA"/>
    <w:rsid w:val="00BB04D7"/>
    <w:rsid w:val="00C503C9"/>
    <w:rsid w:val="00C64752"/>
    <w:rsid w:val="00C71276"/>
    <w:rsid w:val="00C714ED"/>
    <w:rsid w:val="00C82ED0"/>
    <w:rsid w:val="00CA0F5A"/>
    <w:rsid w:val="00CA2DFF"/>
    <w:rsid w:val="00CA6FC2"/>
    <w:rsid w:val="00CB0BC2"/>
    <w:rsid w:val="00CB1C3A"/>
    <w:rsid w:val="00CD00FB"/>
    <w:rsid w:val="00CD0624"/>
    <w:rsid w:val="00CD3578"/>
    <w:rsid w:val="00CD6B61"/>
    <w:rsid w:val="00CE0F70"/>
    <w:rsid w:val="00CE60C4"/>
    <w:rsid w:val="00D47E90"/>
    <w:rsid w:val="00D510A9"/>
    <w:rsid w:val="00DD4757"/>
    <w:rsid w:val="00DE4D89"/>
    <w:rsid w:val="00E3006F"/>
    <w:rsid w:val="00E346CC"/>
    <w:rsid w:val="00E47454"/>
    <w:rsid w:val="00E736C8"/>
    <w:rsid w:val="00EA3298"/>
    <w:rsid w:val="00EA4ACE"/>
    <w:rsid w:val="00EB2807"/>
    <w:rsid w:val="00F1617A"/>
    <w:rsid w:val="00F21691"/>
    <w:rsid w:val="00F31F79"/>
    <w:rsid w:val="00F37563"/>
    <w:rsid w:val="00F43C0C"/>
    <w:rsid w:val="00F50657"/>
    <w:rsid w:val="00FC58F2"/>
    <w:rsid w:val="00FC7BA3"/>
    <w:rsid w:val="00FE318F"/>
    <w:rsid w:val="00FF6EFB"/>
    <w:rsid w:val="022B3017"/>
    <w:rsid w:val="06161755"/>
    <w:rsid w:val="083E466C"/>
    <w:rsid w:val="084019F9"/>
    <w:rsid w:val="0AEE3433"/>
    <w:rsid w:val="0C9A7837"/>
    <w:rsid w:val="0D8331F0"/>
    <w:rsid w:val="129F07D5"/>
    <w:rsid w:val="16C463C0"/>
    <w:rsid w:val="19130E01"/>
    <w:rsid w:val="19E04133"/>
    <w:rsid w:val="1AB632BA"/>
    <w:rsid w:val="1E2F0BE5"/>
    <w:rsid w:val="23056295"/>
    <w:rsid w:val="24FA2265"/>
    <w:rsid w:val="25337081"/>
    <w:rsid w:val="2554212E"/>
    <w:rsid w:val="27DB29D1"/>
    <w:rsid w:val="293646E1"/>
    <w:rsid w:val="2C905102"/>
    <w:rsid w:val="2EF667D8"/>
    <w:rsid w:val="2F5508D0"/>
    <w:rsid w:val="30CF48AB"/>
    <w:rsid w:val="322927D1"/>
    <w:rsid w:val="37F92376"/>
    <w:rsid w:val="38821671"/>
    <w:rsid w:val="3ADC77E7"/>
    <w:rsid w:val="3B1D5D1C"/>
    <w:rsid w:val="3B7F054F"/>
    <w:rsid w:val="3BC477AB"/>
    <w:rsid w:val="3F28309A"/>
    <w:rsid w:val="3F833E25"/>
    <w:rsid w:val="422D3331"/>
    <w:rsid w:val="47280A3D"/>
    <w:rsid w:val="47610E4F"/>
    <w:rsid w:val="49461A3A"/>
    <w:rsid w:val="4A6F739B"/>
    <w:rsid w:val="4A7B7DCB"/>
    <w:rsid w:val="4B054F14"/>
    <w:rsid w:val="4DBB079D"/>
    <w:rsid w:val="51EE78B0"/>
    <w:rsid w:val="52082A99"/>
    <w:rsid w:val="53D03695"/>
    <w:rsid w:val="55F87556"/>
    <w:rsid w:val="5AD02479"/>
    <w:rsid w:val="5C1C4417"/>
    <w:rsid w:val="5D9802D5"/>
    <w:rsid w:val="5DB454B3"/>
    <w:rsid w:val="5DF14AAA"/>
    <w:rsid w:val="60C715B4"/>
    <w:rsid w:val="61BE3C64"/>
    <w:rsid w:val="62165D38"/>
    <w:rsid w:val="621E2E8B"/>
    <w:rsid w:val="64547A36"/>
    <w:rsid w:val="65DB1049"/>
    <w:rsid w:val="664800D7"/>
    <w:rsid w:val="734C748D"/>
    <w:rsid w:val="756C1A94"/>
    <w:rsid w:val="75EB4BB7"/>
    <w:rsid w:val="76530B67"/>
    <w:rsid w:val="770F71EF"/>
    <w:rsid w:val="79F913B8"/>
    <w:rsid w:val="7C513F08"/>
    <w:rsid w:val="7CBD4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1"/>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character" w:customStyle="1" w:styleId="11">
    <w:name w:val="批注框文本 字符"/>
    <w:basedOn w:val="8"/>
    <w:link w:val="3"/>
    <w:semiHidden/>
    <w:qFormat/>
    <w:uiPriority w:val="99"/>
    <w:rPr>
      <w:sz w:val="18"/>
      <w:szCs w:val="18"/>
    </w:rPr>
  </w:style>
  <w:style w:type="character" w:customStyle="1" w:styleId="12">
    <w:name w:val="批注文字 字符"/>
    <w:basedOn w:val="8"/>
    <w:link w:val="2"/>
    <w:semiHidden/>
    <w:qFormat/>
    <w:uiPriority w:val="99"/>
  </w:style>
  <w:style w:type="character" w:customStyle="1" w:styleId="13">
    <w:name w:val="批注主题 字符"/>
    <w:basedOn w:val="12"/>
    <w:link w:val="6"/>
    <w:semiHidden/>
    <w:qFormat/>
    <w:uiPriority w:val="99"/>
    <w:rPr>
      <w:b/>
      <w:bCs/>
    </w:rPr>
  </w:style>
  <w:style w:type="character" w:customStyle="1" w:styleId="14">
    <w:name w:val="页眉 字符"/>
    <w:basedOn w:val="8"/>
    <w:link w:val="5"/>
    <w:qFormat/>
    <w:uiPriority w:val="99"/>
    <w:rPr>
      <w:sz w:val="18"/>
      <w:szCs w:val="18"/>
    </w:rPr>
  </w:style>
  <w:style w:type="character" w:customStyle="1" w:styleId="15">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392</Words>
  <Characters>2236</Characters>
  <Lines>18</Lines>
  <Paragraphs>5</Paragraphs>
  <TotalTime>61</TotalTime>
  <ScaleCrop>false</ScaleCrop>
  <LinksUpToDate>false</LinksUpToDate>
  <CharactersWithSpaces>2623</CharactersWithSpaces>
  <Application>WPS Office_11.8.6.8728_F1E327BC-269C-435d-A152-05C5408002CA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2021-05-20T03:35:00Z</dcterms:created>
  <dc:creator>Administrator</dc:creator>
  <cp:lastModifiedBy>黄海明:公文缮印</cp:lastModifiedBy>
  <cp:lastPrinted>2021-05-21T06:38:00Z</cp:lastPrinted>
  <dcterms:modified xsi:type="dcterms:W3CDTF">2021-06-04T10:06:11Z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2052-11.8.6.8728</vt:lpwstr>
  </property>
</Properties>
</file>