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000000"/>
          <w:kern w:val="2"/>
          <w:sz w:val="32"/>
          <w:szCs w:val="32"/>
          <w:highlight w:val="none"/>
          <w:lang w:val="en-US" w:eastAsia="zh-CN" w:bidi="ar-SA"/>
        </w:rPr>
      </w:pPr>
    </w:p>
    <w:p>
      <w:pPr>
        <w:spacing w:line="360" w:lineRule="auto"/>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5080" r="5080" b="6350"/>
                <wp:wrapSquare wrapText="bothSides"/>
                <wp:docPr id="5"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iYRUd&#10;4wEAAOgDAAAOAAAAAAAAAAEAIAAAACgBAABkcnMvZTJvRG9jLnhtbFBLBQYAAAAABgAGAFkBAAB9&#10;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w:t>
      </w:r>
      <w:r>
        <w:rPr>
          <w:rFonts w:hint="eastAsia" w:ascii="宋体" w:hAnsi="宋体"/>
          <w:sz w:val="24"/>
          <w:lang w:eastAsia="zh-CN"/>
        </w:rPr>
        <w:t>表</w:t>
      </w:r>
      <w:r>
        <w:rPr>
          <w:rFonts w:hint="eastAsia" w:ascii="宋体" w:hAnsi="宋体"/>
          <w:sz w:val="24"/>
        </w:rPr>
        <w:t>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深圳市光明</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eastAsia="zh-CN"/>
        </w:rPr>
        <w:t>科技企业</w:t>
      </w:r>
      <w:r>
        <w:rPr>
          <w:rFonts w:hint="eastAsia" w:ascii="方正小标宋简体" w:hAnsi="方正小标宋简体" w:eastAsia="方正小标宋简体" w:cs="方正小标宋简体"/>
          <w:sz w:val="44"/>
          <w:szCs w:val="44"/>
        </w:rPr>
        <w:t>孵化器认定</w:t>
      </w:r>
      <w:r>
        <w:rPr>
          <w:rFonts w:hint="eastAsia" w:ascii="方正小标宋简体" w:hAnsi="方正小标宋简体" w:eastAsia="方正小标宋简体" w:cs="方正小标宋简体"/>
          <w:sz w:val="44"/>
          <w:szCs w:val="44"/>
          <w:lang w:eastAsia="zh-CN"/>
        </w:rPr>
        <w:t>资助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申请</w:t>
      </w:r>
      <w:r>
        <w:rPr>
          <w:rFonts w:hint="eastAsia" w:ascii="方正小标宋简体" w:hAnsi="方正小标宋简体" w:eastAsia="方正小标宋简体" w:cs="方正小标宋简体"/>
          <w:sz w:val="44"/>
          <w:szCs w:val="44"/>
          <w:lang w:eastAsia="zh-CN"/>
        </w:rPr>
        <w:t>表</w:t>
      </w:r>
    </w:p>
    <w:p>
      <w:pPr>
        <w:rPr>
          <w:rFonts w:hint="eastAsia" w:ascii="仿宋" w:hAnsi="仿宋" w:eastAsia="仿宋"/>
          <w:sz w:val="30"/>
          <w:szCs w:val="30"/>
        </w:rPr>
      </w:pP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科技企业孵化器名称：</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科技企业孵化器地址：深圳市光明区</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highlight w:val="none"/>
          <w:u w:val="single"/>
          <w:lang w:eastAsia="zh-CN"/>
        </w:rPr>
        <w:t>（街道）</w:t>
      </w:r>
      <w:r>
        <w:rPr>
          <w:rFonts w:hint="eastAsia" w:ascii="仿宋" w:hAnsi="仿宋" w:eastAsia="仿宋"/>
          <w:sz w:val="30"/>
          <w:szCs w:val="30"/>
          <w:u w:val="single"/>
        </w:rPr>
        <w:t xml:space="preserve">                         </w:t>
      </w:r>
    </w:p>
    <w:p>
      <w:pPr>
        <w:rPr>
          <w:rFonts w:hint="eastAsia" w:ascii="仿宋" w:hAnsi="仿宋" w:eastAsia="仿宋"/>
          <w:sz w:val="30"/>
          <w:szCs w:val="30"/>
          <w:u w:val="single"/>
        </w:rPr>
      </w:pP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申请单位：</w:t>
      </w:r>
      <w:r>
        <w:rPr>
          <w:rFonts w:hint="eastAsia" w:ascii="仿宋" w:hAnsi="仿宋" w:eastAsia="仿宋"/>
          <w:sz w:val="30"/>
          <w:szCs w:val="30"/>
          <w:u w:val="single"/>
        </w:rPr>
        <w:t xml:space="preserve">                                       （盖章）</w:t>
      </w: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单位地址：</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pPr>
        <w:rPr>
          <w:rFonts w:hint="default" w:ascii="仿宋" w:hAnsi="仿宋" w:eastAsia="仿宋"/>
          <w:sz w:val="30"/>
          <w:szCs w:val="30"/>
          <w:u w:val="single"/>
          <w:lang w:val="en-US" w:eastAsia="zh-CN"/>
        </w:rPr>
      </w:pPr>
      <w:r>
        <w:rPr>
          <w:rFonts w:hint="eastAsia" w:ascii="仿宋_GB2312" w:hAnsi="仿宋_GB2312" w:eastAsia="仿宋_GB2312" w:cs="仿宋_GB2312"/>
          <w:color w:val="000000"/>
          <w:sz w:val="32"/>
          <w:szCs w:val="32"/>
          <w:highlight w:val="none"/>
          <w:lang w:eastAsia="zh-CN"/>
        </w:rPr>
        <w:t>法定代表人：</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highlight w:val="none"/>
          <w:lang w:eastAsia="zh-CN"/>
        </w:rPr>
        <w:t>移动电话：</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联系人：</w:t>
      </w:r>
      <w:r>
        <w:rPr>
          <w:rFonts w:hint="eastAsia" w:ascii="仿宋" w:hAnsi="仿宋" w:eastAsia="仿宋"/>
          <w:sz w:val="30"/>
          <w:szCs w:val="30"/>
        </w:rPr>
        <w:t xml:space="preserve">  </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highlight w:val="none"/>
          <w:lang w:eastAsia="zh-CN"/>
        </w:rPr>
        <w:t>移动电话：</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pPr>
        <w:rPr>
          <w:rFonts w:hint="eastAsia" w:ascii="仿宋" w:hAnsi="仿宋" w:eastAsia="仿宋"/>
          <w:sz w:val="30"/>
          <w:szCs w:val="30"/>
          <w:u w:val="single"/>
        </w:rPr>
      </w:pPr>
      <w:r>
        <w:rPr>
          <w:rFonts w:hint="eastAsia" w:ascii="仿宋_GB2312" w:hAnsi="仿宋_GB2312" w:eastAsia="仿宋_GB2312" w:cs="仿宋_GB2312"/>
          <w:color w:val="000000"/>
          <w:sz w:val="32"/>
          <w:szCs w:val="32"/>
          <w:highlight w:val="none"/>
          <w:lang w:eastAsia="zh-CN"/>
        </w:rPr>
        <w:t>电子邮箱：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r>
        <w:rPr>
          <w:rFonts w:hint="eastAsia" w:ascii="仿宋_GB2312" w:hAnsi="仿宋_GB2312" w:eastAsia="仿宋_GB2312" w:cs="仿宋_GB2312"/>
          <w:color w:val="000000"/>
          <w:sz w:val="32"/>
          <w:szCs w:val="32"/>
          <w:highlight w:val="none"/>
          <w:lang w:eastAsia="zh-CN"/>
        </w:rPr>
        <w:t>固定电话：</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pPr>
        <w:rPr>
          <w:rFonts w:hint="eastAsia" w:ascii="仿宋" w:hAnsi="仿宋" w:eastAsia="仿宋"/>
          <w:sz w:val="30"/>
          <w:szCs w:val="30"/>
        </w:rPr>
      </w:pPr>
      <w:r>
        <w:rPr>
          <w:rFonts w:hint="eastAsia" w:ascii="仿宋_GB2312" w:hAnsi="仿宋_GB2312" w:eastAsia="仿宋_GB2312" w:cs="仿宋_GB2312"/>
          <w:color w:val="000000"/>
          <w:sz w:val="32"/>
          <w:szCs w:val="32"/>
          <w:highlight w:val="none"/>
          <w:lang w:eastAsia="zh-CN"/>
        </w:rPr>
        <w:t>填报时间：</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highlight w:val="none"/>
          <w:u w:val="single"/>
          <w:lang w:eastAsia="zh-CN"/>
        </w:rPr>
        <w:t xml:space="preserve">年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highlight w:val="none"/>
          <w:u w:val="single"/>
          <w:lang w:eastAsia="zh-CN"/>
        </w:rPr>
        <w:t xml:space="preserve">月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_GB2312" w:hAnsi="仿宋_GB2312" w:eastAsia="仿宋_GB2312" w:cs="仿宋_GB2312"/>
          <w:color w:val="000000"/>
          <w:sz w:val="32"/>
          <w:szCs w:val="32"/>
          <w:highlight w:val="none"/>
          <w:u w:val="single"/>
          <w:lang w:eastAsia="zh-CN"/>
        </w:rPr>
        <w:t>日</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 w:hAnsi="仿宋" w:eastAsia="仿宋"/>
          <w:sz w:val="30"/>
          <w:szCs w:val="30"/>
          <w:u w:val="single"/>
          <w:lang w:val="en-US" w:eastAsia="zh-CN"/>
        </w:rPr>
        <w:t xml:space="preserve">                     </w:t>
      </w:r>
    </w:p>
    <w:p>
      <w:pPr>
        <w:pStyle w:val="2"/>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p>
    <w:p>
      <w:pPr>
        <w:jc w:val="center"/>
        <w:rPr>
          <w:rFonts w:hint="eastAsia" w:ascii="仿宋" w:hAnsi="仿宋" w:eastAsia="仿宋"/>
          <w:b/>
          <w:sz w:val="30"/>
          <w:szCs w:val="30"/>
          <w:lang w:eastAsia="zh-CN"/>
        </w:rPr>
      </w:pPr>
      <w:r>
        <w:rPr>
          <w:rFonts w:hint="eastAsia" w:ascii="仿宋" w:hAnsi="仿宋" w:eastAsia="仿宋"/>
          <w:b/>
          <w:sz w:val="30"/>
          <w:szCs w:val="30"/>
        </w:rPr>
        <w:t>深圳市</w:t>
      </w:r>
      <w:r>
        <w:rPr>
          <w:rFonts w:hint="eastAsia" w:ascii="仿宋" w:hAnsi="仿宋" w:eastAsia="仿宋"/>
          <w:b/>
          <w:sz w:val="30"/>
          <w:szCs w:val="30"/>
          <w:lang w:eastAsia="zh-CN"/>
        </w:rPr>
        <w:t>光明区科技创新局</w:t>
      </w:r>
    </w:p>
    <w:p>
      <w:pPr>
        <w:jc w:val="center"/>
        <w:rPr>
          <w:rFonts w:hint="eastAsia" w:ascii="仿宋" w:hAnsi="仿宋" w:eastAsia="仿宋" w:cs="仿宋_GB2312"/>
          <w:b/>
          <w:sz w:val="30"/>
          <w:szCs w:val="30"/>
        </w:rPr>
      </w:pPr>
      <w:r>
        <w:rPr>
          <w:rFonts w:hint="eastAsia" w:ascii="仿宋" w:hAnsi="仿宋" w:eastAsia="仿宋"/>
          <w:b/>
          <w:sz w:val="30"/>
          <w:szCs w:val="30"/>
          <w:lang w:eastAsia="zh-CN"/>
        </w:rPr>
        <w:t>二〇二一年</w:t>
      </w:r>
    </w:p>
    <w:p>
      <w:pPr>
        <w:jc w:val="both"/>
        <w:rPr>
          <w:rFonts w:hint="eastAsia" w:ascii="方正小标宋简体" w:hAnsi="方正小标宋简体" w:eastAsia="方正小标宋简体" w:cs="方正小标宋简体"/>
          <w:b w:val="0"/>
          <w:bCs/>
          <w:kern w:val="44"/>
          <w:sz w:val="44"/>
          <w:szCs w:val="44"/>
          <w:lang w:val="en-US" w:eastAsia="zh-CN" w:bidi="ar"/>
        </w:rPr>
        <w:sectPr>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kern w:val="44"/>
          <w:sz w:val="44"/>
          <w:szCs w:val="44"/>
          <w:lang w:val="en-US" w:eastAsia="zh-CN" w:bidi="ar"/>
        </w:rPr>
      </w:pPr>
      <w:r>
        <w:rPr>
          <w:rFonts w:hint="eastAsia" w:ascii="方正小标宋简体" w:hAnsi="方正小标宋简体" w:eastAsia="方正小标宋简体" w:cs="方正小标宋简体"/>
          <w:b w:val="0"/>
          <w:bCs/>
          <w:kern w:val="44"/>
          <w:sz w:val="44"/>
          <w:szCs w:val="44"/>
          <w:lang w:val="en-US" w:eastAsia="zh-CN" w:bidi="ar"/>
        </w:rPr>
        <w:t>申报承诺</w:t>
      </w: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 w:hAnsi="仿宋" w:eastAsia="仿宋" w:cs="仿宋_GB2312"/>
          <w:b/>
          <w:sz w:val="30"/>
          <w:szCs w:val="30"/>
        </w:rPr>
        <w:t xml:space="preserve">   </w:t>
      </w:r>
      <w:r>
        <w:rPr>
          <w:rFonts w:hint="eastAsia" w:ascii="仿宋_GB2312" w:hAnsi="仿宋_GB2312" w:eastAsia="仿宋_GB2312" w:cs="仿宋_GB2312"/>
          <w:b w:val="0"/>
          <w:bCs/>
          <w:kern w:val="44"/>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一、申请单位填表前已认真阅读并接受《光明区科技企业孵化器认定与管理办法（试行）》所有内容。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二、申请单位承诺本申请书中所填报的所有内容及提交所有附件资料均为真实、合法、完整，如有虚假，自愿承担相应法律责任。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三、申请单位提交的申请书及附件资料已作备份，不要求受理单位予以退还，并同意将所有申请资料依法向受理单位工作人员及相关评审人员公开，对于依法审批或评审过程中可能出现的信息泄露，免除区科技主管部门的相关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四、申请单位承诺申请认定的科技企业孵化器符合消防、环保和安全生产等方面的要求，已通过相关部门验收；科技企业孵化器内用房产权清晰，不存在任何产权纠纷。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default" w:ascii="仿宋" w:hAnsi="仿宋" w:eastAsia="仿宋" w:cs="仿宋_GB2312"/>
          <w:b w:val="0"/>
          <w:bCs/>
          <w:sz w:val="30"/>
          <w:szCs w:val="30"/>
          <w:lang w:val="en-US" w:eastAsia="zh-CN"/>
        </w:rPr>
      </w:pPr>
      <w:r>
        <w:rPr>
          <w:rFonts w:hint="eastAsia" w:ascii="仿宋_GB2312" w:hAnsi="仿宋_GB2312" w:eastAsia="仿宋_GB2312" w:cs="仿宋_GB2312"/>
          <w:b w:val="0"/>
          <w:bCs/>
          <w:kern w:val="44"/>
          <w:sz w:val="32"/>
          <w:szCs w:val="32"/>
          <w:lang w:val="en-US" w:eastAsia="zh-CN" w:bidi="ar"/>
        </w:rPr>
        <w:t xml:space="preserve">申报承诺单位（盖章）：   </w:t>
      </w:r>
      <w:r>
        <w:rPr>
          <w:rFonts w:hint="eastAsia" w:ascii="仿宋" w:hAnsi="仿宋" w:eastAsia="仿宋" w:cs="仿宋_GB2312"/>
          <w:b w:val="0"/>
          <w:bCs/>
          <w:sz w:val="30"/>
          <w:szCs w:val="30"/>
          <w:lang w:val="en-US" w:eastAsia="zh-CN"/>
        </w:rPr>
        <w:t xml:space="preserve">       </w:t>
      </w:r>
    </w:p>
    <w:p>
      <w:pPr>
        <w:keepNext w:val="0"/>
        <w:keepLines w:val="0"/>
        <w:pageBreakBefore w:val="0"/>
        <w:kinsoku/>
        <w:wordWrap/>
        <w:overflowPunct/>
        <w:topLinePunct w:val="0"/>
        <w:autoSpaceDE/>
        <w:autoSpaceDN/>
        <w:bidi w:val="0"/>
        <w:spacing w:line="560" w:lineRule="exact"/>
        <w:ind w:firstLine="600"/>
        <w:jc w:val="both"/>
        <w:textAlignment w:val="auto"/>
        <w:rPr>
          <w:rFonts w:hint="eastAsia" w:ascii="仿宋" w:hAnsi="仿宋" w:eastAsia="仿宋" w:cs="仿宋_GB2312"/>
          <w:b w:val="0"/>
          <w:bCs/>
          <w:sz w:val="30"/>
          <w:szCs w:val="30"/>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法定代表人（签名）：</w:t>
      </w:r>
    </w:p>
    <w:p>
      <w:pPr>
        <w:ind w:firstLine="600"/>
        <w:rPr>
          <w:rFonts w:hint="eastAsia" w:ascii="仿宋" w:hAnsi="仿宋" w:eastAsia="仿宋" w:cs="仿宋_GB2312"/>
          <w:b w:val="0"/>
          <w:bCs/>
          <w:sz w:val="30"/>
          <w:szCs w:val="30"/>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eastAsia" w:ascii="仿宋_GB2312" w:hAnsi="仿宋_GB2312" w:eastAsia="仿宋_GB2312" w:cs="仿宋_GB2312"/>
          <w:b w:val="0"/>
          <w:bCs/>
          <w:kern w:val="44"/>
          <w:sz w:val="32"/>
          <w:szCs w:val="32"/>
          <w:lang w:val="en-US" w:eastAsia="zh-CN" w:bidi="ar"/>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eastAsia" w:ascii="仿宋_GB2312" w:hAnsi="仿宋_GB2312" w:eastAsia="仿宋_GB2312" w:cs="仿宋_GB2312"/>
          <w:b w:val="0"/>
          <w:bCs/>
          <w:kern w:val="44"/>
          <w:sz w:val="32"/>
          <w:szCs w:val="32"/>
          <w:lang w:val="en-US" w:eastAsia="zh-CN" w:bidi="ar"/>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eastAsia" w:ascii="仿宋_GB2312" w:hAnsi="仿宋_GB2312" w:eastAsia="仿宋_GB2312" w:cs="仿宋_GB2312"/>
          <w:b w:val="0"/>
          <w:bCs/>
          <w:kern w:val="44"/>
          <w:sz w:val="32"/>
          <w:szCs w:val="32"/>
          <w:lang w:val="en-US" w:eastAsia="zh-CN" w:bidi="ar"/>
        </w:rPr>
      </w:pPr>
    </w:p>
    <w:p>
      <w:pPr>
        <w:keepNext w:val="0"/>
        <w:keepLines w:val="0"/>
        <w:pageBreakBefore w:val="0"/>
        <w:kinsoku/>
        <w:wordWrap/>
        <w:overflowPunct/>
        <w:topLinePunct w:val="0"/>
        <w:autoSpaceDE/>
        <w:autoSpaceDN/>
        <w:bidi w:val="0"/>
        <w:spacing w:line="560" w:lineRule="exact"/>
        <w:ind w:firstLine="3836" w:firstLineChars="1199"/>
        <w:jc w:val="both"/>
        <w:textAlignment w:val="auto"/>
        <w:rPr>
          <w:rFonts w:hint="eastAsia" w:ascii="仿宋_GB2312" w:hAnsi="仿宋_GB2312" w:eastAsia="仿宋_GB2312" w:cs="仿宋_GB2312"/>
          <w:b w:val="0"/>
          <w:bCs/>
          <w:kern w:val="44"/>
          <w:sz w:val="32"/>
          <w:szCs w:val="32"/>
          <w:lang w:val="en-US" w:eastAsia="zh-CN" w:bidi="ar"/>
        </w:rPr>
      </w:pPr>
    </w:p>
    <w:p>
      <w:pPr>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深圳市光明区科技企业孵化器认定资助</w:t>
      </w:r>
    </w:p>
    <w:p>
      <w:pPr>
        <w:spacing w:line="560" w:lineRule="exact"/>
        <w:jc w:val="center"/>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sz w:val="44"/>
          <w:szCs w:val="44"/>
          <w:highlight w:val="none"/>
          <w:lang w:val="en-US" w:eastAsia="zh-CN"/>
        </w:rPr>
        <w:t>申请表</w:t>
      </w:r>
    </w:p>
    <w:tbl>
      <w:tblPr>
        <w:tblStyle w:val="6"/>
        <w:tblW w:w="8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68"/>
        <w:gridCol w:w="1219"/>
        <w:gridCol w:w="521"/>
        <w:gridCol w:w="615"/>
        <w:gridCol w:w="1290"/>
        <w:gridCol w:w="151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科技企业孵化器名称</w:t>
            </w:r>
          </w:p>
        </w:tc>
        <w:tc>
          <w:tcPr>
            <w:tcW w:w="645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申请单位</w:t>
            </w:r>
            <w:r>
              <w:rPr>
                <w:rFonts w:hint="eastAsia" w:asciiTheme="minorEastAsia" w:hAnsiTheme="minorEastAsia" w:eastAsiaTheme="minorEastAsia" w:cstheme="minorEastAsia"/>
                <w:i w:val="0"/>
                <w:color w:val="000000"/>
                <w:kern w:val="0"/>
                <w:sz w:val="24"/>
                <w:szCs w:val="24"/>
                <w:u w:val="none"/>
                <w:lang w:val="en-US" w:eastAsia="zh-CN" w:bidi="ar"/>
              </w:rPr>
              <w:t>名称</w:t>
            </w:r>
          </w:p>
        </w:tc>
        <w:tc>
          <w:tcPr>
            <w:tcW w:w="645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                          （加盖公章）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科技企业孵化器</w:t>
            </w:r>
            <w:r>
              <w:rPr>
                <w:rFonts w:hint="eastAsia" w:asciiTheme="minorEastAsia" w:hAnsiTheme="minorEastAsia" w:cstheme="minorEastAsia"/>
                <w:i w:val="0"/>
                <w:color w:val="000000"/>
                <w:kern w:val="0"/>
                <w:sz w:val="24"/>
                <w:szCs w:val="24"/>
                <w:u w:val="none"/>
                <w:lang w:val="en-US" w:eastAsia="zh-CN" w:bidi="ar"/>
              </w:rPr>
              <w:t>注册</w:t>
            </w:r>
            <w:r>
              <w:rPr>
                <w:rFonts w:hint="eastAsia" w:asciiTheme="minorEastAsia" w:hAnsiTheme="minorEastAsia" w:eastAsiaTheme="minorEastAsia" w:cstheme="minorEastAsia"/>
                <w:i w:val="0"/>
                <w:color w:val="000000"/>
                <w:kern w:val="0"/>
                <w:sz w:val="24"/>
                <w:szCs w:val="24"/>
                <w:u w:val="none"/>
                <w:lang w:val="en-US" w:eastAsia="zh-CN" w:bidi="ar"/>
              </w:rPr>
              <w:t>时间</w:t>
            </w:r>
          </w:p>
        </w:tc>
        <w:tc>
          <w:tcPr>
            <w:tcW w:w="645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科技企业孵化器投入使用时间</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242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实际</w:t>
            </w:r>
            <w:r>
              <w:rPr>
                <w:rFonts w:hint="eastAsia" w:asciiTheme="minorEastAsia" w:hAnsiTheme="minorEastAsia" w:cstheme="minorEastAsia"/>
                <w:i w:val="0"/>
                <w:color w:val="000000"/>
                <w:kern w:val="0"/>
                <w:sz w:val="24"/>
                <w:szCs w:val="24"/>
                <w:u w:val="none"/>
                <w:lang w:val="en-US" w:eastAsia="zh-CN" w:bidi="ar"/>
              </w:rPr>
              <w:t>自有</w:t>
            </w:r>
            <w:r>
              <w:rPr>
                <w:rFonts w:hint="eastAsia" w:asciiTheme="minorEastAsia" w:hAnsiTheme="minorEastAsia" w:eastAsiaTheme="minorEastAsia" w:cstheme="minorEastAsia"/>
                <w:i w:val="0"/>
                <w:color w:val="000000"/>
                <w:kern w:val="0"/>
                <w:sz w:val="24"/>
                <w:szCs w:val="24"/>
                <w:u w:val="none"/>
                <w:lang w:val="en-US" w:eastAsia="zh-CN" w:bidi="ar"/>
              </w:rPr>
              <w:t>投资/万元</w:t>
            </w:r>
          </w:p>
        </w:tc>
        <w:tc>
          <w:tcPr>
            <w:tcW w:w="28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场地物业情况</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sym w:font="Wingdings" w:char="00A8"/>
            </w:r>
            <w:r>
              <w:rPr>
                <w:rFonts w:hint="eastAsia" w:asciiTheme="minorEastAsia" w:hAnsiTheme="minorEastAsia" w:eastAsiaTheme="minorEastAsia" w:cstheme="minorEastAsia"/>
                <w:i w:val="0"/>
                <w:color w:val="000000"/>
                <w:kern w:val="0"/>
                <w:sz w:val="24"/>
                <w:szCs w:val="24"/>
                <w:u w:val="none"/>
                <w:lang w:val="en-US" w:eastAsia="zh-CN" w:bidi="ar"/>
              </w:rPr>
              <w:t xml:space="preserve">自有物业                   </w:t>
            </w:r>
            <w:r>
              <w:rPr>
                <w:rFonts w:hint="eastAsia" w:asciiTheme="minorEastAsia" w:hAnsiTheme="minorEastAsia" w:eastAsiaTheme="minorEastAsia" w:cstheme="minorEastAsia"/>
                <w:i w:val="0"/>
                <w:color w:val="000000"/>
                <w:kern w:val="0"/>
                <w:sz w:val="24"/>
                <w:szCs w:val="24"/>
                <w:u w:val="none"/>
                <w:lang w:val="en-US" w:eastAsia="zh-CN" w:bidi="ar"/>
              </w:rPr>
              <w:sym w:font="Wingdings" w:char="00A8"/>
            </w:r>
            <w:r>
              <w:rPr>
                <w:rFonts w:hint="eastAsia" w:asciiTheme="minorEastAsia" w:hAnsiTheme="minorEastAsia" w:eastAsiaTheme="minorEastAsia" w:cstheme="minorEastAsia"/>
                <w:i w:val="0"/>
                <w:color w:val="000000"/>
                <w:kern w:val="0"/>
                <w:sz w:val="24"/>
                <w:szCs w:val="24"/>
                <w:u w:val="none"/>
                <w:lang w:val="en-US" w:eastAsia="zh-CN" w:bidi="ar"/>
              </w:rPr>
              <w:t>租赁物业</w:t>
            </w: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建筑面积/㎡</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场地租赁年限/年</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7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在孵企业数</w:t>
            </w:r>
            <w:r>
              <w:rPr>
                <w:rFonts w:hint="eastAsia" w:ascii="宋体" w:hAnsi="宋体" w:eastAsia="宋体" w:cs="宋体"/>
                <w:i w:val="0"/>
                <w:color w:val="000000"/>
                <w:kern w:val="0"/>
                <w:sz w:val="24"/>
                <w:szCs w:val="24"/>
                <w:u w:val="none"/>
                <w:vertAlign w:val="superscript"/>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累计毕业企业</w:t>
            </w:r>
            <w:r>
              <w:rPr>
                <w:rFonts w:hint="eastAsia" w:ascii="宋体" w:hAnsi="宋体" w:eastAsia="宋体" w:cs="宋体"/>
                <w:i w:val="0"/>
                <w:color w:val="000000"/>
                <w:kern w:val="0"/>
                <w:sz w:val="24"/>
                <w:szCs w:val="24"/>
                <w:u w:val="none"/>
                <w:vertAlign w:val="superscript"/>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公共服务面积/㎡</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专职管理人员/人</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1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创业导师/人</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15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cstheme="minorEastAsia"/>
                <w:i w:val="0"/>
                <w:color w:val="000000"/>
                <w:kern w:val="0"/>
                <w:sz w:val="24"/>
                <w:szCs w:val="24"/>
                <w:u w:val="none"/>
                <w:lang w:val="en-US" w:eastAsia="zh-CN" w:bidi="ar"/>
              </w:rPr>
              <w:t>入驻企业引进高层次人才/人</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科技产业业态（√）</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13"/>
                <w:sz w:val="24"/>
                <w:szCs w:val="24"/>
                <w:lang w:val="en-US" w:eastAsia="zh-CN" w:bidi="ar"/>
              </w:rPr>
            </w:pPr>
            <w:r>
              <w:rPr>
                <w:rStyle w:val="12"/>
                <w:rFonts w:eastAsia="宋体"/>
                <w:sz w:val="24"/>
                <w:szCs w:val="24"/>
                <w:lang w:val="en-US" w:eastAsia="zh-CN" w:bidi="ar"/>
              </w:rPr>
              <w:t>¨</w:t>
            </w:r>
            <w:r>
              <w:rPr>
                <w:rStyle w:val="13"/>
                <w:sz w:val="24"/>
                <w:szCs w:val="24"/>
                <w:lang w:val="en-US" w:eastAsia="zh-CN" w:bidi="ar"/>
              </w:rPr>
              <w:t>新一代信息技术产业</w:t>
            </w:r>
            <w:r>
              <w:rPr>
                <w:rStyle w:val="12"/>
                <w:rFonts w:eastAsia="宋体"/>
                <w:sz w:val="24"/>
                <w:szCs w:val="24"/>
                <w:lang w:val="en-US" w:eastAsia="zh-CN" w:bidi="ar"/>
              </w:rPr>
              <w:t xml:space="preserve">  ¨</w:t>
            </w:r>
            <w:r>
              <w:rPr>
                <w:rStyle w:val="13"/>
                <w:sz w:val="24"/>
                <w:szCs w:val="24"/>
                <w:lang w:val="en-US" w:eastAsia="zh-CN" w:bidi="ar"/>
              </w:rPr>
              <w:t>互联网（含电子商务）产业</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新能源产业</w:t>
            </w:r>
            <w:r>
              <w:rPr>
                <w:rStyle w:val="12"/>
                <w:rFonts w:eastAsia="宋体"/>
                <w:sz w:val="24"/>
                <w:szCs w:val="24"/>
                <w:lang w:val="en-US" w:eastAsia="zh-CN" w:bidi="ar"/>
              </w:rPr>
              <w:t xml:space="preserve">  ¨</w:t>
            </w:r>
            <w:r>
              <w:rPr>
                <w:rStyle w:val="13"/>
                <w:sz w:val="24"/>
                <w:szCs w:val="24"/>
                <w:lang w:val="en-US" w:eastAsia="zh-CN" w:bidi="ar"/>
              </w:rPr>
              <w:t>新材料产业</w:t>
            </w:r>
            <w:r>
              <w:rPr>
                <w:rStyle w:val="12"/>
                <w:rFonts w:eastAsia="宋体"/>
                <w:sz w:val="24"/>
                <w:szCs w:val="24"/>
                <w:lang w:val="en-US" w:eastAsia="zh-CN" w:bidi="ar"/>
              </w:rPr>
              <w:t xml:space="preserve">  ¨</w:t>
            </w:r>
            <w:r>
              <w:rPr>
                <w:rStyle w:val="13"/>
                <w:sz w:val="24"/>
                <w:szCs w:val="24"/>
                <w:lang w:val="en-US" w:eastAsia="zh-CN" w:bidi="ar"/>
              </w:rPr>
              <w:t>生物产业</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物联网产业</w:t>
            </w:r>
            <w:r>
              <w:rPr>
                <w:rStyle w:val="12"/>
                <w:rFonts w:eastAsia="宋体"/>
                <w:sz w:val="24"/>
                <w:szCs w:val="24"/>
                <w:lang w:val="en-US" w:eastAsia="zh-CN" w:bidi="ar"/>
              </w:rPr>
              <w:t xml:space="preserve">  ¨</w:t>
            </w:r>
            <w:r>
              <w:rPr>
                <w:rStyle w:val="13"/>
                <w:sz w:val="24"/>
                <w:szCs w:val="24"/>
                <w:lang w:val="en-US" w:eastAsia="zh-CN" w:bidi="ar"/>
              </w:rPr>
              <w:t>大数据产业</w:t>
            </w:r>
            <w:r>
              <w:rPr>
                <w:rStyle w:val="12"/>
                <w:rFonts w:eastAsia="宋体"/>
                <w:sz w:val="24"/>
                <w:szCs w:val="24"/>
                <w:lang w:val="en-US" w:eastAsia="zh-CN" w:bidi="ar"/>
              </w:rPr>
              <w:t xml:space="preserve">  ¨</w:t>
            </w:r>
            <w:r>
              <w:rPr>
                <w:rStyle w:val="13"/>
                <w:sz w:val="24"/>
                <w:szCs w:val="24"/>
                <w:lang w:val="en-US" w:eastAsia="zh-CN" w:bidi="ar"/>
              </w:rPr>
              <w:t>云计算产业</w:t>
            </w:r>
            <w:r>
              <w:rPr>
                <w:rStyle w:val="12"/>
                <w:rFonts w:eastAsia="宋体"/>
                <w:sz w:val="24"/>
                <w:szCs w:val="24"/>
                <w:lang w:val="en-US" w:eastAsia="zh-CN" w:bidi="ar"/>
              </w:rPr>
              <w:t xml:space="preserve"> </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生命健康产业</w:t>
            </w:r>
            <w:r>
              <w:rPr>
                <w:rStyle w:val="12"/>
                <w:rFonts w:eastAsia="宋体"/>
                <w:sz w:val="24"/>
                <w:szCs w:val="24"/>
                <w:lang w:val="en-US" w:eastAsia="zh-CN" w:bidi="ar"/>
              </w:rPr>
              <w:t xml:space="preserve"> ¨</w:t>
            </w:r>
            <w:r>
              <w:rPr>
                <w:rStyle w:val="13"/>
                <w:sz w:val="24"/>
                <w:szCs w:val="24"/>
                <w:lang w:val="en-US" w:eastAsia="zh-CN" w:bidi="ar"/>
              </w:rPr>
              <w:t>海洋经济产业</w:t>
            </w:r>
            <w:r>
              <w:rPr>
                <w:rStyle w:val="12"/>
                <w:rFonts w:eastAsia="宋体"/>
                <w:sz w:val="24"/>
                <w:szCs w:val="24"/>
                <w:lang w:val="en-US" w:eastAsia="zh-CN" w:bidi="ar"/>
              </w:rPr>
              <w:t xml:space="preserve"> ¨</w:t>
            </w:r>
            <w:r>
              <w:rPr>
                <w:rStyle w:val="13"/>
                <w:sz w:val="24"/>
                <w:szCs w:val="24"/>
                <w:lang w:val="en-US" w:eastAsia="zh-CN" w:bidi="ar"/>
              </w:rPr>
              <w:t>航空航天产业</w:t>
            </w:r>
            <w:r>
              <w:rPr>
                <w:rStyle w:val="12"/>
                <w:rFonts w:eastAsia="宋体"/>
                <w:sz w:val="24"/>
                <w:szCs w:val="24"/>
                <w:lang w:val="en-US" w:eastAsia="zh-CN" w:bidi="ar"/>
              </w:rPr>
              <w:t xml:space="preserve">  </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军工产业</w:t>
            </w:r>
            <w:r>
              <w:rPr>
                <w:rStyle w:val="12"/>
                <w:rFonts w:eastAsia="宋体"/>
                <w:sz w:val="24"/>
                <w:szCs w:val="24"/>
                <w:lang w:val="en-US" w:eastAsia="zh-CN" w:bidi="ar"/>
              </w:rPr>
              <w:t xml:space="preserve">   ¨</w:t>
            </w:r>
            <w:r>
              <w:rPr>
                <w:rStyle w:val="13"/>
                <w:sz w:val="24"/>
                <w:szCs w:val="24"/>
                <w:lang w:val="en-US" w:eastAsia="zh-CN" w:bidi="ar"/>
              </w:rPr>
              <w:t>机器人产业</w:t>
            </w:r>
            <w:r>
              <w:rPr>
                <w:rStyle w:val="12"/>
                <w:rFonts w:eastAsia="宋体"/>
                <w:sz w:val="24"/>
                <w:szCs w:val="24"/>
                <w:lang w:val="en-US" w:eastAsia="zh-CN" w:bidi="ar"/>
              </w:rPr>
              <w:t xml:space="preserve"> </w:t>
            </w:r>
            <w:r>
              <w:rPr>
                <w:rStyle w:val="12"/>
                <w:rFonts w:hint="eastAsia" w:eastAsia="宋体"/>
                <w:sz w:val="24"/>
                <w:szCs w:val="24"/>
                <w:lang w:val="en-US" w:eastAsia="zh-CN" w:bidi="ar"/>
              </w:rPr>
              <w:t xml:space="preserve"> </w:t>
            </w:r>
            <w:r>
              <w:rPr>
                <w:rStyle w:val="12"/>
                <w:rFonts w:eastAsia="宋体"/>
                <w:sz w:val="24"/>
                <w:szCs w:val="24"/>
                <w:lang w:val="en-US" w:eastAsia="zh-CN" w:bidi="ar"/>
              </w:rPr>
              <w:t>¨</w:t>
            </w:r>
            <w:r>
              <w:rPr>
                <w:rStyle w:val="13"/>
                <w:sz w:val="24"/>
                <w:szCs w:val="24"/>
                <w:lang w:val="en-US" w:eastAsia="zh-CN" w:bidi="ar"/>
              </w:rPr>
              <w:t>智能制造</w:t>
            </w:r>
          </w:p>
          <w:p>
            <w:pPr>
              <w:keepNext w:val="0"/>
              <w:keepLines w:val="0"/>
              <w:widowControl/>
              <w:suppressLineNumbers w:val="0"/>
              <w:jc w:val="left"/>
              <w:textAlignment w:val="center"/>
              <w:rPr>
                <w:rFonts w:hint="default" w:ascii="Wingdings" w:hAnsi="Wingdings" w:eastAsia="宋体" w:cs="Wingdings"/>
                <w:i w:val="0"/>
                <w:color w:val="000000"/>
                <w:sz w:val="21"/>
                <w:szCs w:val="21"/>
                <w:u w:val="none"/>
              </w:rPr>
            </w:pPr>
            <w:r>
              <w:rPr>
                <w:rStyle w:val="12"/>
                <w:rFonts w:eastAsia="宋体"/>
                <w:sz w:val="24"/>
                <w:szCs w:val="24"/>
                <w:lang w:val="en-US" w:eastAsia="zh-CN" w:bidi="ar"/>
              </w:rPr>
              <w:sym w:font="Wingdings" w:char="00A8"/>
            </w:r>
            <w:r>
              <w:rPr>
                <w:rStyle w:val="13"/>
                <w:sz w:val="24"/>
                <w:szCs w:val="24"/>
                <w:lang w:val="en-US" w:eastAsia="zh-CN" w:bidi="ar"/>
              </w:rPr>
              <w:t>其他（</w:t>
            </w:r>
            <w:r>
              <w:rPr>
                <w:rStyle w:val="12"/>
                <w:rFonts w:eastAsia="宋体"/>
                <w:sz w:val="24"/>
                <w:szCs w:val="24"/>
                <w:lang w:val="en-US" w:eastAsia="zh-CN" w:bidi="ar"/>
              </w:rPr>
              <w:t xml:space="preserve">   </w:t>
            </w:r>
            <w:r>
              <w:rPr>
                <w:rStyle w:val="13"/>
                <w:sz w:val="24"/>
                <w:szCs w:val="24"/>
                <w:lang w:val="en-US" w:eastAsia="zh-CN" w:bidi="ar"/>
              </w:rPr>
              <w:t>）</w:t>
            </w:r>
            <w:r>
              <w:rPr>
                <w:rStyle w:val="12"/>
                <w:rFonts w:eastAsia="宋体"/>
                <w:sz w:val="24"/>
                <w:szCs w:val="24"/>
                <w:lang w:val="en-US" w:eastAsia="zh-CN" w:bidi="ar"/>
              </w:rPr>
              <w:t xml:space="preserve">  </w:t>
            </w:r>
            <w:r>
              <w:rPr>
                <w:rStyle w:val="12"/>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配套公共服务</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Wingdings" w:hAnsi="Wingdings" w:eastAsia="宋体" w:cs="Wingdings"/>
                <w:i w:val="0"/>
                <w:color w:val="000000"/>
                <w:sz w:val="21"/>
                <w:szCs w:val="21"/>
                <w:u w:val="none"/>
              </w:rPr>
            </w:pPr>
            <w:r>
              <w:rPr>
                <w:rStyle w:val="12"/>
                <w:rFonts w:eastAsia="宋体"/>
                <w:sz w:val="24"/>
                <w:szCs w:val="24"/>
                <w:lang w:val="en-US" w:eastAsia="zh-CN" w:bidi="ar"/>
              </w:rPr>
              <w:t>¨</w:t>
            </w:r>
            <w:r>
              <w:rPr>
                <w:rStyle w:val="13"/>
                <w:sz w:val="24"/>
                <w:szCs w:val="24"/>
                <w:lang w:val="en-US" w:eastAsia="zh-CN" w:bidi="ar"/>
              </w:rPr>
              <w:t>网络</w:t>
            </w:r>
            <w:r>
              <w:rPr>
                <w:rStyle w:val="12"/>
                <w:rFonts w:eastAsia="宋体"/>
                <w:sz w:val="24"/>
                <w:szCs w:val="24"/>
                <w:lang w:val="en-US" w:eastAsia="zh-CN" w:bidi="ar"/>
              </w:rPr>
              <w:t xml:space="preserve">   ¨</w:t>
            </w:r>
            <w:r>
              <w:rPr>
                <w:rStyle w:val="13"/>
                <w:sz w:val="24"/>
                <w:szCs w:val="24"/>
                <w:lang w:val="en-US" w:eastAsia="zh-CN" w:bidi="ar"/>
              </w:rPr>
              <w:t>信息</w:t>
            </w:r>
            <w:r>
              <w:rPr>
                <w:rStyle w:val="12"/>
                <w:rFonts w:eastAsia="宋体"/>
                <w:sz w:val="24"/>
                <w:szCs w:val="24"/>
                <w:lang w:val="en-US" w:eastAsia="zh-CN" w:bidi="ar"/>
              </w:rPr>
              <w:t xml:space="preserve">   ¨</w:t>
            </w:r>
            <w:r>
              <w:rPr>
                <w:rStyle w:val="13"/>
                <w:sz w:val="24"/>
                <w:szCs w:val="24"/>
                <w:lang w:val="en-US" w:eastAsia="zh-CN" w:bidi="ar"/>
              </w:rPr>
              <w:t>孵化</w:t>
            </w:r>
            <w:r>
              <w:rPr>
                <w:rStyle w:val="12"/>
                <w:rFonts w:eastAsia="宋体"/>
                <w:sz w:val="24"/>
                <w:szCs w:val="24"/>
                <w:lang w:val="en-US" w:eastAsia="zh-CN" w:bidi="ar"/>
              </w:rPr>
              <w:t xml:space="preserve">   ¨</w:t>
            </w:r>
            <w:r>
              <w:rPr>
                <w:rStyle w:val="13"/>
                <w:sz w:val="24"/>
                <w:szCs w:val="24"/>
                <w:lang w:val="en-US" w:eastAsia="zh-CN" w:bidi="ar"/>
              </w:rPr>
              <w:t>研发</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技术支持</w:t>
            </w:r>
            <w:r>
              <w:rPr>
                <w:rStyle w:val="12"/>
                <w:rFonts w:eastAsia="宋体"/>
                <w:sz w:val="24"/>
                <w:szCs w:val="24"/>
                <w:lang w:val="en-US" w:eastAsia="zh-CN" w:bidi="ar"/>
              </w:rPr>
              <w:t xml:space="preserve"> ¨</w:t>
            </w:r>
            <w:r>
              <w:rPr>
                <w:rStyle w:val="13"/>
                <w:sz w:val="24"/>
                <w:szCs w:val="24"/>
                <w:lang w:val="en-US" w:eastAsia="zh-CN" w:bidi="ar"/>
              </w:rPr>
              <w:t>金融</w:t>
            </w:r>
            <w:r>
              <w:rPr>
                <w:rStyle w:val="12"/>
                <w:rFonts w:eastAsia="宋体"/>
                <w:sz w:val="24"/>
                <w:szCs w:val="24"/>
                <w:lang w:val="en-US" w:eastAsia="zh-CN" w:bidi="ar"/>
              </w:rPr>
              <w:t xml:space="preserve">   ¨</w:t>
            </w:r>
            <w:r>
              <w:rPr>
                <w:rStyle w:val="13"/>
                <w:sz w:val="24"/>
                <w:szCs w:val="24"/>
                <w:lang w:val="en-US" w:eastAsia="zh-CN" w:bidi="ar"/>
              </w:rPr>
              <w:t>法律</w:t>
            </w:r>
            <w:r>
              <w:rPr>
                <w:rStyle w:val="12"/>
                <w:rFonts w:eastAsia="宋体"/>
                <w:sz w:val="24"/>
                <w:szCs w:val="24"/>
                <w:lang w:val="en-US" w:eastAsia="zh-CN" w:bidi="ar"/>
              </w:rPr>
              <w:t xml:space="preserve">   ¨</w:t>
            </w:r>
            <w:r>
              <w:rPr>
                <w:rStyle w:val="13"/>
                <w:sz w:val="24"/>
                <w:szCs w:val="24"/>
                <w:lang w:val="en-US" w:eastAsia="zh-CN" w:bidi="ar"/>
              </w:rPr>
              <w:t>知识产权</w:t>
            </w:r>
            <w:r>
              <w:rPr>
                <w:rStyle w:val="12"/>
                <w:rFonts w:eastAsia="宋体"/>
                <w:sz w:val="24"/>
                <w:szCs w:val="24"/>
                <w:lang w:val="en-US" w:eastAsia="zh-CN" w:bidi="ar"/>
              </w:rPr>
              <w:t xml:space="preserve">  </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成果转化</w:t>
            </w:r>
            <w:r>
              <w:rPr>
                <w:rStyle w:val="12"/>
                <w:rFonts w:eastAsia="宋体"/>
                <w:sz w:val="24"/>
                <w:szCs w:val="24"/>
                <w:lang w:val="en-US" w:eastAsia="zh-CN" w:bidi="ar"/>
              </w:rPr>
              <w:t xml:space="preserve"> ¨</w:t>
            </w:r>
            <w:r>
              <w:rPr>
                <w:rStyle w:val="13"/>
                <w:sz w:val="24"/>
                <w:szCs w:val="24"/>
                <w:lang w:val="en-US" w:eastAsia="zh-CN" w:bidi="ar"/>
              </w:rPr>
              <w:t>翻译服务</w:t>
            </w:r>
            <w:r>
              <w:rPr>
                <w:rStyle w:val="12"/>
                <w:rFonts w:eastAsia="宋体"/>
                <w:sz w:val="24"/>
                <w:szCs w:val="24"/>
                <w:lang w:val="en-US" w:eastAsia="zh-CN" w:bidi="ar"/>
              </w:rPr>
              <w:t xml:space="preserve"> ¨</w:t>
            </w:r>
            <w:r>
              <w:rPr>
                <w:rStyle w:val="13"/>
                <w:sz w:val="24"/>
                <w:szCs w:val="24"/>
                <w:lang w:val="en-US" w:eastAsia="zh-CN" w:bidi="ar"/>
              </w:rPr>
              <w:t>展示推广</w:t>
            </w:r>
            <w:r>
              <w:rPr>
                <w:rStyle w:val="12"/>
                <w:rFonts w:eastAsia="宋体"/>
                <w:sz w:val="24"/>
                <w:szCs w:val="24"/>
                <w:lang w:val="en-US" w:eastAsia="zh-CN" w:bidi="ar"/>
              </w:rPr>
              <w:t xml:space="preserve"> ¨</w:t>
            </w:r>
            <w:r>
              <w:rPr>
                <w:rStyle w:val="13"/>
                <w:sz w:val="24"/>
                <w:szCs w:val="24"/>
                <w:lang w:val="en-US" w:eastAsia="zh-CN" w:bidi="ar"/>
              </w:rPr>
              <w:t>中介交易</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市场拓展</w:t>
            </w:r>
            <w:r>
              <w:rPr>
                <w:rStyle w:val="12"/>
                <w:rFonts w:eastAsia="宋体"/>
                <w:sz w:val="24"/>
                <w:szCs w:val="24"/>
                <w:lang w:val="en-US" w:eastAsia="zh-CN" w:bidi="ar"/>
              </w:rPr>
              <w:t xml:space="preserve"> </w:t>
            </w:r>
            <w:r>
              <w:rPr>
                <w:rStyle w:val="12"/>
                <w:rFonts w:eastAsia="宋体"/>
                <w:sz w:val="24"/>
                <w:szCs w:val="24"/>
                <w:lang w:val="en-US" w:eastAsia="zh-CN" w:bidi="ar"/>
              </w:rPr>
              <w:sym w:font="Wingdings" w:char="00A8"/>
            </w:r>
            <w:r>
              <w:rPr>
                <w:rStyle w:val="13"/>
                <w:sz w:val="24"/>
                <w:szCs w:val="24"/>
                <w:lang w:val="en-US" w:eastAsia="zh-CN" w:bidi="ar"/>
              </w:rPr>
              <w:t>业务培训</w:t>
            </w:r>
            <w:r>
              <w:rPr>
                <w:rStyle w:val="12"/>
                <w:rFonts w:eastAsia="宋体"/>
                <w:sz w:val="24"/>
                <w:szCs w:val="24"/>
                <w:lang w:val="en-US" w:eastAsia="zh-CN" w:bidi="ar"/>
              </w:rPr>
              <w:t xml:space="preserve"> </w:t>
            </w:r>
            <w:r>
              <w:rPr>
                <w:rStyle w:val="12"/>
                <w:rFonts w:eastAsia="宋体"/>
                <w:sz w:val="24"/>
                <w:szCs w:val="24"/>
                <w:lang w:val="en-US" w:eastAsia="zh-CN" w:bidi="ar"/>
              </w:rPr>
              <w:sym w:font="Wingdings" w:char="00A8"/>
            </w:r>
            <w:r>
              <w:rPr>
                <w:rStyle w:val="13"/>
                <w:sz w:val="24"/>
                <w:szCs w:val="24"/>
                <w:lang w:val="en-US" w:eastAsia="zh-CN" w:bidi="ar"/>
              </w:rPr>
              <w:t>事务代理</w:t>
            </w:r>
            <w:r>
              <w:rPr>
                <w:rStyle w:val="12"/>
                <w:rFonts w:eastAsia="宋体"/>
                <w:sz w:val="24"/>
                <w:szCs w:val="24"/>
                <w:lang w:val="en-US" w:eastAsia="zh-CN" w:bidi="ar"/>
              </w:rPr>
              <w:t xml:space="preserve"> ¨</w:t>
            </w:r>
            <w:r>
              <w:rPr>
                <w:rStyle w:val="13"/>
                <w:sz w:val="24"/>
                <w:szCs w:val="24"/>
                <w:lang w:val="en-US" w:eastAsia="zh-CN" w:bidi="ar"/>
              </w:rPr>
              <w:t>创业服务平台</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粤港澳文化贸易服务</w:t>
            </w:r>
            <w:r>
              <w:rPr>
                <w:rStyle w:val="12"/>
                <w:rFonts w:eastAsia="宋体"/>
                <w:sz w:val="24"/>
                <w:szCs w:val="24"/>
                <w:lang w:val="en-US" w:eastAsia="zh-CN" w:bidi="ar"/>
              </w:rPr>
              <w:t xml:space="preserve">  ¨</w:t>
            </w:r>
            <w:r>
              <w:rPr>
                <w:rStyle w:val="13"/>
                <w:sz w:val="24"/>
                <w:szCs w:val="24"/>
                <w:lang w:val="en-US" w:eastAsia="zh-CN" w:bidi="ar"/>
              </w:rPr>
              <w:t>对外文化贸易服务</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其他（</w:t>
            </w:r>
            <w:r>
              <w:rPr>
                <w:rStyle w:val="12"/>
                <w:rFonts w:eastAsia="宋体"/>
                <w:sz w:val="24"/>
                <w:szCs w:val="24"/>
                <w:lang w:val="en-US" w:eastAsia="zh-CN" w:bidi="ar"/>
              </w:rPr>
              <w:t xml:space="preserve">   </w:t>
            </w:r>
            <w:r>
              <w:rPr>
                <w:rStyle w:val="13"/>
                <w:sz w:val="24"/>
                <w:szCs w:val="24"/>
                <w:lang w:val="en-US" w:eastAsia="zh-CN" w:bidi="ar"/>
              </w:rPr>
              <w:t>）</w:t>
            </w:r>
            <w:r>
              <w:rPr>
                <w:rStyle w:val="12"/>
                <w:rFonts w:eastAsia="宋体"/>
                <w:sz w:val="24"/>
                <w:szCs w:val="24"/>
                <w:lang w:val="en-US" w:eastAsia="zh-CN" w:bidi="ar"/>
              </w:rPr>
              <w:t xml:space="preserve"> </w:t>
            </w:r>
            <w:r>
              <w:rPr>
                <w:rStyle w:val="12"/>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4"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运营机构类型（√）</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12"/>
                <w:rFonts w:eastAsia="宋体"/>
                <w:sz w:val="24"/>
                <w:szCs w:val="24"/>
                <w:lang w:val="en-US" w:eastAsia="zh-CN" w:bidi="ar"/>
              </w:rPr>
            </w:pPr>
            <w:r>
              <w:rPr>
                <w:rStyle w:val="12"/>
                <w:rFonts w:eastAsia="宋体"/>
                <w:sz w:val="24"/>
                <w:szCs w:val="24"/>
                <w:lang w:val="en-US" w:eastAsia="zh-CN" w:bidi="ar"/>
              </w:rPr>
              <w:t>¨</w:t>
            </w:r>
            <w:r>
              <w:rPr>
                <w:rStyle w:val="13"/>
                <w:sz w:val="24"/>
                <w:szCs w:val="24"/>
                <w:lang w:val="en-US" w:eastAsia="zh-CN" w:bidi="ar"/>
              </w:rPr>
              <w:t>国有全资企业</w:t>
            </w:r>
            <w:r>
              <w:rPr>
                <w:rStyle w:val="12"/>
                <w:rFonts w:eastAsia="宋体"/>
                <w:sz w:val="24"/>
                <w:szCs w:val="24"/>
                <w:lang w:val="en-US" w:eastAsia="zh-CN" w:bidi="ar"/>
              </w:rPr>
              <w:t xml:space="preserve"> ¨</w:t>
            </w:r>
            <w:r>
              <w:rPr>
                <w:rStyle w:val="13"/>
                <w:sz w:val="24"/>
                <w:szCs w:val="24"/>
                <w:lang w:val="en-US" w:eastAsia="zh-CN" w:bidi="ar"/>
              </w:rPr>
              <w:t>国有控股企业</w:t>
            </w:r>
            <w:r>
              <w:rPr>
                <w:rStyle w:val="12"/>
                <w:rFonts w:eastAsia="宋体"/>
                <w:sz w:val="24"/>
                <w:szCs w:val="24"/>
                <w:lang w:val="en-US" w:eastAsia="zh-CN" w:bidi="ar"/>
              </w:rPr>
              <w:t xml:space="preserve"> ¨</w:t>
            </w:r>
            <w:r>
              <w:rPr>
                <w:rStyle w:val="13"/>
                <w:sz w:val="24"/>
                <w:szCs w:val="24"/>
                <w:lang w:val="en-US" w:eastAsia="zh-CN" w:bidi="ar"/>
              </w:rPr>
              <w:t>集体经济企业</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民营独资企业</w:t>
            </w:r>
            <w:r>
              <w:rPr>
                <w:rStyle w:val="12"/>
                <w:rFonts w:eastAsia="宋体"/>
                <w:sz w:val="24"/>
                <w:szCs w:val="24"/>
                <w:lang w:val="en-US" w:eastAsia="zh-CN" w:bidi="ar"/>
              </w:rPr>
              <w:t xml:space="preserve"> ¨</w:t>
            </w:r>
            <w:r>
              <w:rPr>
                <w:rStyle w:val="13"/>
                <w:sz w:val="24"/>
                <w:szCs w:val="24"/>
                <w:lang w:val="en-US" w:eastAsia="zh-CN" w:bidi="ar"/>
              </w:rPr>
              <w:t>民营有限责任公司</w:t>
            </w:r>
            <w:r>
              <w:rPr>
                <w:rStyle w:val="12"/>
                <w:rFonts w:eastAsia="宋体"/>
                <w:sz w:val="24"/>
                <w:szCs w:val="24"/>
                <w:lang w:val="en-US" w:eastAsia="zh-CN" w:bidi="ar"/>
              </w:rPr>
              <w:t xml:space="preserve"> </w:t>
            </w:r>
          </w:p>
          <w:p>
            <w:pPr>
              <w:keepNext w:val="0"/>
              <w:keepLines w:val="0"/>
              <w:widowControl/>
              <w:suppressLineNumbers w:val="0"/>
              <w:jc w:val="left"/>
              <w:textAlignment w:val="center"/>
              <w:rPr>
                <w:rStyle w:val="12"/>
                <w:rFonts w:eastAsia="宋体"/>
                <w:sz w:val="24"/>
                <w:szCs w:val="24"/>
                <w:lang w:val="en-US" w:eastAsia="zh-CN" w:bidi="ar"/>
              </w:rPr>
            </w:pPr>
            <w:r>
              <w:rPr>
                <w:rStyle w:val="12"/>
                <w:rFonts w:eastAsia="宋体"/>
                <w:sz w:val="24"/>
                <w:szCs w:val="24"/>
                <w:lang w:val="en-US" w:eastAsia="zh-CN" w:bidi="ar"/>
              </w:rPr>
              <w:t>¨</w:t>
            </w:r>
            <w:r>
              <w:rPr>
                <w:rStyle w:val="13"/>
                <w:sz w:val="24"/>
                <w:szCs w:val="24"/>
                <w:lang w:val="en-US" w:eastAsia="zh-CN" w:bidi="ar"/>
              </w:rPr>
              <w:t>民营股份有限公司</w:t>
            </w:r>
            <w:r>
              <w:rPr>
                <w:rStyle w:val="13"/>
                <w:rFonts w:hint="eastAsia"/>
                <w:sz w:val="24"/>
                <w:szCs w:val="24"/>
                <w:lang w:val="en-US" w:eastAsia="zh-CN" w:bidi="ar"/>
              </w:rPr>
              <w:t xml:space="preserve">  </w:t>
            </w:r>
            <w:r>
              <w:rPr>
                <w:rStyle w:val="12"/>
                <w:rFonts w:eastAsia="宋体"/>
                <w:sz w:val="24"/>
                <w:szCs w:val="24"/>
                <w:lang w:val="en-US" w:eastAsia="zh-CN" w:bidi="ar"/>
              </w:rPr>
              <w:t>¨</w:t>
            </w:r>
            <w:r>
              <w:rPr>
                <w:rStyle w:val="13"/>
                <w:sz w:val="24"/>
                <w:szCs w:val="24"/>
                <w:lang w:val="en-US" w:eastAsia="zh-CN" w:bidi="ar"/>
              </w:rPr>
              <w:t>民营合伙企业</w:t>
            </w:r>
            <w:r>
              <w:rPr>
                <w:rStyle w:val="12"/>
                <w:rFonts w:eastAsia="宋体"/>
                <w:sz w:val="24"/>
                <w:szCs w:val="24"/>
                <w:lang w:val="en-US" w:eastAsia="zh-CN" w:bidi="ar"/>
              </w:rPr>
              <w:t xml:space="preserve">  </w:t>
            </w:r>
          </w:p>
          <w:p>
            <w:pPr>
              <w:keepNext w:val="0"/>
              <w:keepLines w:val="0"/>
              <w:widowControl/>
              <w:suppressLineNumbers w:val="0"/>
              <w:jc w:val="left"/>
              <w:textAlignment w:val="center"/>
              <w:rPr>
                <w:rFonts w:hint="default" w:ascii="Wingdings" w:hAnsi="Wingdings" w:eastAsia="宋体" w:cs="Wingdings"/>
                <w:i w:val="0"/>
                <w:color w:val="000000"/>
                <w:sz w:val="21"/>
                <w:szCs w:val="21"/>
                <w:u w:val="none"/>
              </w:rPr>
            </w:pPr>
            <w:r>
              <w:rPr>
                <w:rStyle w:val="12"/>
                <w:rFonts w:eastAsia="宋体"/>
                <w:sz w:val="24"/>
                <w:szCs w:val="24"/>
                <w:lang w:val="en-US" w:eastAsia="zh-CN" w:bidi="ar"/>
              </w:rPr>
              <w:t>¨</w:t>
            </w:r>
            <w:r>
              <w:rPr>
                <w:rStyle w:val="13"/>
                <w:sz w:val="24"/>
                <w:szCs w:val="24"/>
                <w:lang w:val="en-US" w:eastAsia="zh-CN" w:bidi="ar"/>
              </w:rPr>
              <w:t>港澳台合资企业</w:t>
            </w:r>
            <w:r>
              <w:rPr>
                <w:rStyle w:val="12"/>
                <w:rFonts w:eastAsia="宋体"/>
                <w:sz w:val="24"/>
                <w:szCs w:val="24"/>
                <w:lang w:val="en-US" w:eastAsia="zh-CN" w:bidi="ar"/>
              </w:rPr>
              <w:t xml:space="preserve">  ¨</w:t>
            </w:r>
            <w:r>
              <w:rPr>
                <w:rStyle w:val="13"/>
                <w:sz w:val="24"/>
                <w:szCs w:val="24"/>
                <w:lang w:val="en-US" w:eastAsia="zh-CN" w:bidi="ar"/>
              </w:rPr>
              <w:t>中外合资企业</w:t>
            </w:r>
            <w:r>
              <w:rPr>
                <w:rStyle w:val="12"/>
                <w:rFonts w:eastAsia="宋体"/>
                <w:sz w:val="24"/>
                <w:szCs w:val="24"/>
                <w:lang w:val="en-US" w:eastAsia="zh-CN" w:bidi="ar"/>
              </w:rPr>
              <w:br w:type="textWrapping"/>
            </w:r>
            <w:r>
              <w:rPr>
                <w:rStyle w:val="12"/>
                <w:rFonts w:eastAsia="宋体"/>
                <w:sz w:val="24"/>
                <w:szCs w:val="24"/>
                <w:lang w:val="en-US" w:eastAsia="zh-CN" w:bidi="ar"/>
              </w:rPr>
              <w:t>¨</w:t>
            </w:r>
            <w:r>
              <w:rPr>
                <w:rStyle w:val="13"/>
                <w:sz w:val="24"/>
                <w:szCs w:val="24"/>
                <w:lang w:val="en-US" w:eastAsia="zh-CN" w:bidi="ar"/>
              </w:rPr>
              <w:t>其他（</w:t>
            </w:r>
            <w:r>
              <w:rPr>
                <w:rStyle w:val="12"/>
                <w:rFonts w:eastAsia="宋体"/>
                <w:sz w:val="24"/>
                <w:szCs w:val="24"/>
                <w:lang w:val="en-US" w:eastAsia="zh-CN" w:bidi="ar"/>
              </w:rPr>
              <w:t xml:space="preserve">   </w:t>
            </w:r>
            <w:r>
              <w:rPr>
                <w:rStyle w:val="13"/>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Wingdings" w:hAnsi="Wingdings" w:eastAsia="宋体" w:cs="Wingding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科技型企业孵化器基本简介</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（800字以内）</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Theme="minorEastAsia" w:hAnsiTheme="minorEastAsia" w:eastAsiaTheme="minorEastAsia" w:cstheme="minorEastAsia"/>
                <w:i w:val="0"/>
                <w:color w:val="000000"/>
                <w:kern w:val="0"/>
                <w:sz w:val="24"/>
                <w:szCs w:val="24"/>
                <w:u w:val="dotted"/>
                <w:lang w:val="en-US" w:eastAsia="zh-CN" w:bidi="ar"/>
              </w:rPr>
              <w:t>（主要负责人及管理团队介绍、基本场地和设施情况、集聚创新创业者情况等）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72"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运营机构组织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架构情况</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签约科技服务</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机构</w:t>
            </w:r>
          </w:p>
        </w:tc>
        <w:tc>
          <w:tcPr>
            <w:tcW w:w="4710"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color w:val="000000"/>
                <w:kern w:val="0"/>
                <w:sz w:val="24"/>
                <w:szCs w:val="24"/>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74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c>
          <w:tcPr>
            <w:tcW w:w="4710"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dotted"/>
                <w:lang w:val="en-US" w:eastAsia="zh-CN" w:bidi="ar"/>
              </w:rPr>
              <w:t>（</w:t>
            </w:r>
            <w:r>
              <w:rPr>
                <w:rFonts w:hint="eastAsia" w:asciiTheme="minorEastAsia" w:hAnsiTheme="minorEastAsia" w:cstheme="minorEastAsia"/>
                <w:i w:val="0"/>
                <w:color w:val="000000"/>
                <w:kern w:val="0"/>
                <w:sz w:val="24"/>
                <w:szCs w:val="24"/>
                <w:u w:val="dotted"/>
                <w:lang w:val="en-US" w:eastAsia="zh-CN" w:bidi="ar"/>
              </w:rPr>
              <w:t>运营机构整体</w:t>
            </w:r>
            <w:r>
              <w:rPr>
                <w:rFonts w:hint="eastAsia" w:asciiTheme="minorEastAsia" w:hAnsiTheme="minorEastAsia" w:eastAsiaTheme="minorEastAsia" w:cstheme="minorEastAsia"/>
                <w:i w:val="0"/>
                <w:color w:val="000000"/>
                <w:kern w:val="0"/>
                <w:sz w:val="24"/>
                <w:szCs w:val="24"/>
                <w:u w:val="dotted"/>
                <w:lang w:val="en-US" w:eastAsia="zh-CN" w:bidi="ar"/>
              </w:rPr>
              <w:t>架构情况</w:t>
            </w:r>
            <w:r>
              <w:rPr>
                <w:rFonts w:hint="eastAsia" w:asciiTheme="minorEastAsia" w:hAnsiTheme="minorEastAsia" w:cstheme="minorEastAsia"/>
                <w:i w:val="0"/>
                <w:color w:val="000000"/>
                <w:kern w:val="0"/>
                <w:sz w:val="24"/>
                <w:szCs w:val="24"/>
                <w:u w:val="dotted"/>
                <w:lang w:val="en-US" w:eastAsia="zh-CN" w:bidi="ar"/>
              </w:rPr>
              <w:t>、</w:t>
            </w:r>
            <w:r>
              <w:rPr>
                <w:rFonts w:hint="eastAsia" w:asciiTheme="minorEastAsia" w:hAnsiTheme="minorEastAsia" w:eastAsiaTheme="minorEastAsia" w:cstheme="minorEastAsia"/>
                <w:i w:val="0"/>
                <w:color w:val="000000"/>
                <w:kern w:val="0"/>
                <w:sz w:val="24"/>
                <w:szCs w:val="24"/>
                <w:u w:val="dotted"/>
                <w:lang w:val="en-US" w:eastAsia="zh-CN" w:bidi="ar"/>
              </w:rPr>
              <w:t>签约服务机构名称以及合作介绍）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47"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运营管理机制建设情况</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dotted"/>
                <w:lang w:val="en-US" w:eastAsia="zh-CN" w:bidi="ar"/>
              </w:rPr>
              <w:t>（基本运营状况</w:t>
            </w:r>
            <w:r>
              <w:rPr>
                <w:rFonts w:hint="eastAsia" w:asciiTheme="minorEastAsia" w:hAnsiTheme="minorEastAsia" w:cstheme="minorEastAsia"/>
                <w:i w:val="0"/>
                <w:color w:val="000000"/>
                <w:kern w:val="0"/>
                <w:sz w:val="24"/>
                <w:szCs w:val="24"/>
                <w:u w:val="dotted"/>
                <w:lang w:val="en-US" w:eastAsia="zh-CN" w:bidi="ar"/>
              </w:rPr>
              <w:t>和入驻企业</w:t>
            </w:r>
            <w:r>
              <w:rPr>
                <w:rFonts w:hint="eastAsia" w:asciiTheme="minorEastAsia" w:hAnsiTheme="minorEastAsia" w:eastAsiaTheme="minorEastAsia" w:cstheme="minorEastAsia"/>
                <w:i w:val="0"/>
                <w:color w:val="000000"/>
                <w:kern w:val="0"/>
                <w:sz w:val="24"/>
                <w:szCs w:val="24"/>
                <w:u w:val="dotted"/>
                <w:lang w:val="en-US" w:eastAsia="zh-CN" w:bidi="ar"/>
              </w:rPr>
              <w:t>遴选、毕业或毕业机制、信息管理、创业导师工作机制等各项</w:t>
            </w:r>
            <w:r>
              <w:rPr>
                <w:rFonts w:hint="eastAsia" w:asciiTheme="minorEastAsia" w:hAnsiTheme="minorEastAsia" w:cstheme="minorEastAsia"/>
                <w:i w:val="0"/>
                <w:color w:val="000000"/>
                <w:kern w:val="0"/>
                <w:sz w:val="24"/>
                <w:szCs w:val="24"/>
                <w:u w:val="dotted"/>
                <w:lang w:val="en-US" w:eastAsia="zh-CN" w:bidi="ar"/>
              </w:rPr>
              <w:t>运营管理</w:t>
            </w:r>
            <w:r>
              <w:rPr>
                <w:rFonts w:hint="eastAsia" w:asciiTheme="minorEastAsia" w:hAnsiTheme="minorEastAsia" w:eastAsiaTheme="minorEastAsia" w:cstheme="minorEastAsia"/>
                <w:i w:val="0"/>
                <w:color w:val="000000"/>
                <w:kern w:val="0"/>
                <w:sz w:val="24"/>
                <w:szCs w:val="24"/>
                <w:u w:val="dotted"/>
                <w:lang w:val="en-US" w:eastAsia="zh-CN" w:bidi="ar"/>
              </w:rPr>
              <w:t>机制建立和执行情况</w:t>
            </w:r>
            <w:r>
              <w:rPr>
                <w:rFonts w:hint="eastAsia" w:asciiTheme="minorEastAsia" w:hAnsiTheme="minorEastAsia" w:cstheme="minorEastAsia"/>
                <w:i w:val="0"/>
                <w:color w:val="000000"/>
                <w:kern w:val="0"/>
                <w:sz w:val="24"/>
                <w:szCs w:val="24"/>
                <w:u w:val="dotted"/>
                <w:lang w:val="en-US" w:eastAsia="zh-CN" w:bidi="ar"/>
              </w:rPr>
              <w:t>等</w:t>
            </w:r>
            <w:r>
              <w:rPr>
                <w:rFonts w:hint="eastAsia" w:asciiTheme="minorEastAsia" w:hAnsiTheme="minorEastAsia" w:eastAsiaTheme="minorEastAsia" w:cstheme="minorEastAsia"/>
                <w:i w:val="0"/>
                <w:color w:val="000000"/>
                <w:kern w:val="0"/>
                <w:sz w:val="24"/>
                <w:szCs w:val="24"/>
                <w:u w:val="dotted"/>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85"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知识产权情况</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dotted"/>
                <w:lang w:val="en-US" w:eastAsia="zh-CN" w:bidi="ar"/>
              </w:rPr>
              <w:t>（已申请专利的企业数据统计）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2"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主要业绩成果</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dotted"/>
                <w:lang w:val="en-US" w:eastAsia="zh-CN" w:bidi="ar"/>
              </w:rPr>
              <w:t>（各项荣誉奖励、优秀毕业企业及创新创业系列活动等）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0" w:hRule="atLeast"/>
        </w:trPr>
        <w:tc>
          <w:tcPr>
            <w:tcW w:w="17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7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申报单位意见</w:t>
            </w:r>
          </w:p>
        </w:tc>
        <w:tc>
          <w:tcPr>
            <w:tcW w:w="645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法定代表人签名:</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(单位盖章)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768"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768"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6" w:hRule="atLeast"/>
        </w:trPr>
        <w:tc>
          <w:tcPr>
            <w:tcW w:w="1768"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50" w:type="dxa"/>
            <w:gridSpan w:val="6"/>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spacing w:line="560" w:lineRule="exact"/>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p>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i w:val="0"/>
          <w:color w:val="000000"/>
          <w:kern w:val="0"/>
          <w:sz w:val="24"/>
          <w:szCs w:val="24"/>
          <w:u w:val="none"/>
          <w:lang w:val="en-US" w:eastAsia="zh-CN" w:bidi="ar"/>
        </w:rPr>
        <w:t>1.其他申报材料详见《深圳市光明区科技企业孵化器认定资助申请指南》第四条，所有</w:t>
      </w:r>
      <w:r>
        <w:rPr>
          <w:rFonts w:hint="eastAsia" w:ascii="仿宋" w:hAnsi="仿宋" w:eastAsia="仿宋" w:cs="仿宋"/>
          <w:sz w:val="24"/>
          <w:szCs w:val="24"/>
          <w:highlight w:val="none"/>
          <w:lang w:eastAsia="zh-CN"/>
        </w:rPr>
        <w:t>材料</w:t>
      </w:r>
      <w:r>
        <w:rPr>
          <w:rFonts w:hint="eastAsia" w:ascii="仿宋" w:hAnsi="仿宋" w:eastAsia="仿宋" w:cs="仿宋"/>
          <w:sz w:val="24"/>
          <w:szCs w:val="24"/>
          <w:highlight w:val="none"/>
        </w:rPr>
        <w:t>均需加盖申报单位</w:t>
      </w:r>
      <w:r>
        <w:rPr>
          <w:rFonts w:hint="eastAsia" w:ascii="仿宋" w:hAnsi="仿宋" w:eastAsia="仿宋" w:cs="仿宋"/>
          <w:sz w:val="24"/>
          <w:szCs w:val="24"/>
          <w:highlight w:val="none"/>
          <w:lang w:eastAsia="zh-CN"/>
        </w:rPr>
        <w:t>公</w:t>
      </w:r>
      <w:r>
        <w:rPr>
          <w:rFonts w:hint="eastAsia" w:ascii="仿宋" w:hAnsi="仿宋" w:eastAsia="仿宋" w:cs="仿宋"/>
          <w:sz w:val="24"/>
          <w:szCs w:val="24"/>
          <w:highlight w:val="none"/>
        </w:rPr>
        <w:t>章，多页的还需加盖骑缝章；一式2份，A4</w:t>
      </w:r>
      <w:r>
        <w:rPr>
          <w:rFonts w:hint="eastAsia" w:ascii="仿宋" w:hAnsi="仿宋" w:eastAsia="仿宋" w:cs="仿宋"/>
          <w:sz w:val="24"/>
          <w:szCs w:val="24"/>
          <w:highlight w:val="none"/>
          <w:lang w:eastAsia="zh-CN"/>
        </w:rPr>
        <w:t>纸</w:t>
      </w:r>
      <w:r>
        <w:rPr>
          <w:rFonts w:hint="eastAsia" w:ascii="仿宋" w:hAnsi="仿宋" w:eastAsia="仿宋" w:cs="仿宋"/>
          <w:sz w:val="24"/>
          <w:szCs w:val="24"/>
          <w:highlight w:val="none"/>
        </w:rPr>
        <w:t>正反面打印/复印，非空白页（含封面）需连续编写页码，</w:t>
      </w:r>
      <w:r>
        <w:rPr>
          <w:rFonts w:hint="eastAsia" w:ascii="仿宋" w:hAnsi="仿宋" w:eastAsia="仿宋" w:cs="仿宋"/>
          <w:sz w:val="24"/>
          <w:szCs w:val="24"/>
          <w:highlight w:val="none"/>
          <w:lang w:eastAsia="zh-CN"/>
        </w:rPr>
        <w:t>按顺序</w:t>
      </w:r>
      <w:r>
        <w:rPr>
          <w:rFonts w:hint="eastAsia" w:ascii="仿宋" w:hAnsi="仿宋" w:eastAsia="仿宋" w:cs="仿宋"/>
          <w:sz w:val="24"/>
          <w:szCs w:val="24"/>
          <w:highlight w:val="none"/>
        </w:rPr>
        <w:t>装订成册（胶装）。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2.标“</w:t>
      </w:r>
      <w:r>
        <w:rPr>
          <w:rFonts w:hint="eastAsia" w:ascii="宋体" w:hAnsi="宋体" w:eastAsia="宋体" w:cs="宋体"/>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”含义：</w:t>
      </w:r>
    </w:p>
    <w:p>
      <w:pPr>
        <w:spacing w:line="560" w:lineRule="exact"/>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bCs/>
          <w:i w:val="0"/>
          <w:color w:val="000000"/>
          <w:kern w:val="0"/>
          <w:sz w:val="24"/>
          <w:szCs w:val="24"/>
          <w:u w:val="none"/>
          <w:lang w:val="en-US" w:eastAsia="zh-CN" w:bidi="ar"/>
        </w:rPr>
        <w:t>在孵企业</w:t>
      </w:r>
      <w:r>
        <w:rPr>
          <w:rFonts w:hint="eastAsia" w:ascii="仿宋" w:hAnsi="仿宋" w:eastAsia="仿宋" w:cs="仿宋"/>
          <w:i w:val="0"/>
          <w:color w:val="000000"/>
          <w:kern w:val="0"/>
          <w:sz w:val="24"/>
          <w:szCs w:val="24"/>
          <w:u w:val="none"/>
          <w:lang w:val="en-US" w:eastAsia="zh-CN" w:bidi="ar"/>
        </w:rPr>
        <w:t>应具备以下条件：</w:t>
      </w:r>
    </w:p>
    <w:p>
      <w:pPr>
        <w:spacing w:line="560" w:lineRule="exact"/>
        <w:ind w:firstLine="480" w:firstLineChars="200"/>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①主要从事新技术、新产品的研发、生产和服务，应满足科技型中小企业相关要求；②企业注册地和主要研</w:t>
      </w:r>
      <w:bookmarkStart w:id="0" w:name="_GoBack"/>
      <w:bookmarkEnd w:id="0"/>
      <w:r>
        <w:rPr>
          <w:rFonts w:hint="eastAsia" w:ascii="仿宋" w:hAnsi="仿宋" w:eastAsia="仿宋" w:cs="仿宋"/>
          <w:i w:val="0"/>
          <w:color w:val="000000"/>
          <w:kern w:val="0"/>
          <w:sz w:val="24"/>
          <w:szCs w:val="24"/>
          <w:u w:val="none"/>
          <w:lang w:val="en-US" w:eastAsia="zh-CN" w:bidi="ar"/>
        </w:rPr>
        <w:t>发、办公场所须在本孵化器场地内；③申请进入孵化器时成立时间不超过36个月；④孵化时限不超过48个月，从事生物医药、集成电路设计、现代农业等特殊领域的创业企业孵化时限不超过60个月。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r>
        <w:rPr>
          <w:rFonts w:hint="eastAsia" w:ascii="仿宋" w:hAnsi="仿宋" w:eastAsia="仿宋" w:cs="仿宋"/>
          <w:b/>
          <w:bCs/>
          <w:i w:val="0"/>
          <w:color w:val="000000"/>
          <w:kern w:val="0"/>
          <w:sz w:val="24"/>
          <w:szCs w:val="24"/>
          <w:u w:val="none"/>
          <w:lang w:val="en-US" w:eastAsia="zh-CN" w:bidi="ar"/>
        </w:rPr>
        <w:t>毕业标准</w:t>
      </w:r>
      <w:r>
        <w:rPr>
          <w:rFonts w:hint="eastAsia" w:ascii="仿宋" w:hAnsi="仿宋" w:eastAsia="仿宋" w:cs="仿宋"/>
          <w:i w:val="0"/>
          <w:color w:val="000000"/>
          <w:kern w:val="0"/>
          <w:sz w:val="24"/>
          <w:szCs w:val="24"/>
          <w:u w:val="none"/>
          <w:lang w:val="en-US" w:eastAsia="zh-CN" w:bidi="ar"/>
        </w:rPr>
        <w:t>（至少满足以下一条）：①经国家备案通过的高新技术企业；②累计获得天使投资或风险投资超过100万元（含）；③2年内营业收入累计超过500万元（含）；④被兼并、收购或在国内外资本市场挂牌、上市。</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7732D"/>
    <w:rsid w:val="003136D3"/>
    <w:rsid w:val="007B7FA5"/>
    <w:rsid w:val="01D23B72"/>
    <w:rsid w:val="02D311AF"/>
    <w:rsid w:val="031D0045"/>
    <w:rsid w:val="03FA4B10"/>
    <w:rsid w:val="04CD5EF5"/>
    <w:rsid w:val="052A0444"/>
    <w:rsid w:val="061F7307"/>
    <w:rsid w:val="066F6D98"/>
    <w:rsid w:val="0C2D49EF"/>
    <w:rsid w:val="0D4B02CB"/>
    <w:rsid w:val="0F4024E5"/>
    <w:rsid w:val="113E3EA9"/>
    <w:rsid w:val="11C43939"/>
    <w:rsid w:val="11EA241A"/>
    <w:rsid w:val="1611245C"/>
    <w:rsid w:val="16A2037C"/>
    <w:rsid w:val="175674EC"/>
    <w:rsid w:val="183D7DA7"/>
    <w:rsid w:val="18687DAB"/>
    <w:rsid w:val="18AF2474"/>
    <w:rsid w:val="19C7732D"/>
    <w:rsid w:val="1A6176A2"/>
    <w:rsid w:val="1A9D6137"/>
    <w:rsid w:val="1D9E10C6"/>
    <w:rsid w:val="20700624"/>
    <w:rsid w:val="20A40B6A"/>
    <w:rsid w:val="251C4A4A"/>
    <w:rsid w:val="2A6E3ABC"/>
    <w:rsid w:val="2B95664F"/>
    <w:rsid w:val="2CFB22D8"/>
    <w:rsid w:val="2DB0198B"/>
    <w:rsid w:val="2EEA1229"/>
    <w:rsid w:val="2F1B6C0E"/>
    <w:rsid w:val="2FA74692"/>
    <w:rsid w:val="2FB30799"/>
    <w:rsid w:val="320420FE"/>
    <w:rsid w:val="34E85A93"/>
    <w:rsid w:val="36370A1F"/>
    <w:rsid w:val="3A1C230B"/>
    <w:rsid w:val="41837827"/>
    <w:rsid w:val="42BA4BE6"/>
    <w:rsid w:val="47BF01A9"/>
    <w:rsid w:val="484A66CA"/>
    <w:rsid w:val="48543767"/>
    <w:rsid w:val="49341F9C"/>
    <w:rsid w:val="49ED3F43"/>
    <w:rsid w:val="51520E70"/>
    <w:rsid w:val="55141371"/>
    <w:rsid w:val="59041231"/>
    <w:rsid w:val="5D5E4901"/>
    <w:rsid w:val="5F10519D"/>
    <w:rsid w:val="603404C0"/>
    <w:rsid w:val="60676B62"/>
    <w:rsid w:val="6407483F"/>
    <w:rsid w:val="6B78363D"/>
    <w:rsid w:val="702E42CB"/>
    <w:rsid w:val="703C5BB3"/>
    <w:rsid w:val="71C76FAB"/>
    <w:rsid w:val="749D3A44"/>
    <w:rsid w:val="76C76A77"/>
    <w:rsid w:val="77CB5416"/>
    <w:rsid w:val="7A6C5E0C"/>
    <w:rsid w:val="7B8D0B54"/>
    <w:rsid w:val="7B92610D"/>
    <w:rsid w:val="7D310C99"/>
    <w:rsid w:val="7F515F38"/>
    <w:rsid w:val="7FA4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380" w:lineRule="atLeast"/>
      <w:ind w:firstLine="420" w:firstLineChars="200"/>
      <w:jc w:val="left"/>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unhideWhenUsed/>
    <w:qFormat/>
    <w:uiPriority w:val="99"/>
    <w:pPr>
      <w:ind w:firstLine="420" w:firstLineChars="200"/>
    </w:pPr>
    <w:rPr>
      <w:szCs w:val="24"/>
    </w:rPr>
  </w:style>
  <w:style w:type="character" w:customStyle="1" w:styleId="9">
    <w:name w:val="font112"/>
    <w:basedOn w:val="7"/>
    <w:qFormat/>
    <w:uiPriority w:val="0"/>
    <w:rPr>
      <w:rFonts w:hint="default" w:ascii="Wingdings" w:hAnsi="Wingdings" w:cs="Wingdings"/>
      <w:color w:val="000000"/>
      <w:sz w:val="24"/>
      <w:szCs w:val="24"/>
      <w:u w:val="none"/>
    </w:rPr>
  </w:style>
  <w:style w:type="character" w:customStyle="1" w:styleId="10">
    <w:name w:val="font31"/>
    <w:basedOn w:val="7"/>
    <w:qFormat/>
    <w:uiPriority w:val="0"/>
    <w:rPr>
      <w:rFonts w:hint="eastAsia" w:ascii="宋体" w:hAnsi="宋体" w:eastAsia="宋体" w:cs="宋体"/>
      <w:color w:val="000000"/>
      <w:sz w:val="24"/>
      <w:szCs w:val="24"/>
      <w:u w:val="none"/>
    </w:rPr>
  </w:style>
  <w:style w:type="character" w:customStyle="1" w:styleId="11">
    <w:name w:val="font71"/>
    <w:basedOn w:val="7"/>
    <w:qFormat/>
    <w:uiPriority w:val="0"/>
    <w:rPr>
      <w:rFonts w:ascii="宋体" w:hAnsi="宋体" w:eastAsia="宋体" w:cs="宋体"/>
      <w:color w:val="000000"/>
      <w:sz w:val="24"/>
      <w:szCs w:val="24"/>
      <w:u w:val="none"/>
    </w:rPr>
  </w:style>
  <w:style w:type="character" w:customStyle="1" w:styleId="12">
    <w:name w:val="font01"/>
    <w:basedOn w:val="7"/>
    <w:qFormat/>
    <w:uiPriority w:val="0"/>
    <w:rPr>
      <w:rFonts w:hint="default" w:ascii="Wingdings" w:hAnsi="Wingdings" w:cs="Wingdings"/>
      <w:color w:val="000000"/>
      <w:sz w:val="21"/>
      <w:szCs w:val="21"/>
      <w:u w:val="none"/>
    </w:rPr>
  </w:style>
  <w:style w:type="character" w:customStyle="1" w:styleId="13">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2020-05-14T02:40:00Z</dcterms:created>
  <dc:creator>yolo</dc:creator>
  <cp:lastModifiedBy>D</cp:lastModifiedBy>
  <cp:lastPrinted>2020-05-18T05:22:00Z</cp:lastPrinted>
  <dcterms:modified xsi:type="dcterms:W3CDTF">2021-03-31T10:04:29Z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