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5"/>
        <w:rPr>
          <w:rFonts w:ascii="Times New Roman"/>
          <w:sz w:val="27"/>
        </w:rPr>
      </w:pPr>
    </w:p>
    <w:p>
      <w:pPr>
        <w:pStyle w:val="2"/>
        <w:ind w:left="880"/>
      </w:pPr>
      <w:r>
        <w:rPr>
          <w:color w:val="000007"/>
        </w:rPr>
        <w:t>企业所得税优惠产业认定系统</w:t>
      </w:r>
    </w:p>
    <w:p>
      <w:pPr>
        <w:spacing w:before="0" w:line="946" w:lineRule="exact"/>
        <w:ind w:left="875" w:right="1030" w:firstLine="0"/>
        <w:jc w:val="center"/>
        <w:rPr>
          <w:rFonts w:hint="eastAsia" w:ascii="Microsoft JhengHei" w:eastAsia="Microsoft JhengHei"/>
          <w:b/>
          <w:sz w:val="52"/>
        </w:rPr>
      </w:pPr>
      <w:r>
        <w:rPr>
          <w:rFonts w:hint="eastAsia" w:ascii="Microsoft JhengHei" w:eastAsia="Microsoft JhengHei"/>
          <w:b/>
          <w:color w:val="000007"/>
          <w:sz w:val="52"/>
        </w:rPr>
        <w:t>操作手册</w:t>
      </w:r>
    </w:p>
    <w:p>
      <w:pPr>
        <w:spacing w:after="0" w:line="946" w:lineRule="exact"/>
        <w:jc w:val="center"/>
        <w:rPr>
          <w:rFonts w:hint="eastAsia" w:ascii="Microsoft JhengHei" w:eastAsia="Microsoft JhengHei"/>
          <w:sz w:val="52"/>
        </w:rPr>
        <w:sectPr>
          <w:type w:val="continuous"/>
          <w:pgSz w:w="11910" w:h="16840"/>
          <w:pgMar w:top="1580" w:right="1520" w:bottom="280" w:left="1680" w:header="720" w:footer="720" w:gutter="0"/>
          <w:cols w:space="720" w:num="1"/>
        </w:sectPr>
      </w:pPr>
    </w:p>
    <w:p>
      <w:pPr>
        <w:pStyle w:val="2"/>
        <w:bidi w:val="0"/>
        <w:jc w:val="left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pStyle w:val="2"/>
        <w:bidi w:val="0"/>
        <w:ind w:left="0" w:leftChars="0" w:firstLine="0" w:firstLineChars="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一、</w:t>
      </w:r>
      <w:r>
        <w:rPr>
          <w:rFonts w:hint="eastAsia" w:ascii="宋体" w:hAnsi="宋体" w:eastAsia="宋体" w:cs="宋体"/>
          <w:sz w:val="32"/>
          <w:szCs w:val="32"/>
        </w:rPr>
        <w:t>系统登录</w:t>
      </w:r>
      <w:bookmarkStart w:id="0" w:name="_GoBack"/>
      <w:bookmarkEnd w:id="0"/>
    </w:p>
    <w:p>
      <w:pPr>
        <w:pStyle w:val="4"/>
        <w:spacing w:before="202"/>
        <w:ind w:left="434"/>
        <w:rPr>
          <w:rFonts w:hint="eastAsia"/>
          <w:color w:val="000007"/>
          <w:lang w:eastAsia="zh-CN"/>
        </w:rPr>
      </w:pPr>
      <w:r>
        <w:rPr>
          <w:rFonts w:hint="eastAsia"/>
          <w:color w:val="000007"/>
          <w:lang w:val="en-US" w:eastAsia="zh-CN"/>
        </w:rPr>
        <w:t xml:space="preserve">1. </w:t>
      </w:r>
      <w:r>
        <w:rPr>
          <w:color w:val="000007"/>
        </w:rPr>
        <w:t>打开浏览器输入：</w:t>
      </w:r>
      <w:r>
        <w:rPr>
          <w:rFonts w:hint="eastAsia" w:ascii="Arial" w:eastAsia="Arial"/>
          <w:color w:val="0000FF"/>
          <w:u w:val="single"/>
        </w:rPr>
        <w:t>http://qhsk.sz.gov.cn/qyrd/#/login</w:t>
      </w:r>
      <w:r>
        <w:rPr>
          <w:color w:val="000007"/>
        </w:rPr>
        <w:t>，进入以下界面</w:t>
      </w:r>
      <w:r>
        <w:rPr>
          <w:rFonts w:hint="eastAsia"/>
          <w:color w:val="000007"/>
          <w:lang w:eastAsia="zh-CN"/>
        </w:rPr>
        <w:t>。</w:t>
      </w:r>
    </w:p>
    <w:p>
      <w:pPr>
        <w:pStyle w:val="4"/>
        <w:spacing w:before="202"/>
        <w:ind w:left="434"/>
      </w:pPr>
      <w:r>
        <w:drawing>
          <wp:inline distT="0" distB="0" distL="114300" distR="114300">
            <wp:extent cx="5521960" cy="2458085"/>
            <wp:effectExtent l="0" t="0" r="254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202"/>
        <w:ind w:left="434"/>
      </w:pPr>
    </w:p>
    <w:p>
      <w:pPr>
        <w:pStyle w:val="4"/>
        <w:numPr>
          <w:ilvl w:val="0"/>
          <w:numId w:val="1"/>
        </w:numPr>
        <w:spacing w:before="202"/>
        <w:ind w:left="434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选择“法人登录”方式，点击“账号密码”方式，进入登录页面，输入账号、密码进行登录即可。如没有广东省统一身份认证平台账号，可以点击“立即注册”注册企业账号。</w:t>
      </w:r>
    </w:p>
    <w:p>
      <w:pPr>
        <w:pStyle w:val="4"/>
        <w:spacing w:before="202"/>
        <w:ind w:left="434"/>
        <w:rPr>
          <w:rFonts w:hint="eastAsia"/>
          <w:lang w:val="en-US" w:eastAsia="zh-CN"/>
        </w:rPr>
      </w:pPr>
      <w:r>
        <w:drawing>
          <wp:inline distT="0" distB="0" distL="114300" distR="114300">
            <wp:extent cx="5530215" cy="2456180"/>
            <wp:effectExtent l="0" t="0" r="6985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202"/>
        <w:ind w:left="434"/>
        <w:rPr>
          <w:rFonts w:hint="default"/>
          <w:lang w:val="en-US" w:eastAsia="zh-CN"/>
        </w:rPr>
      </w:pPr>
    </w:p>
    <w:p>
      <w:pPr>
        <w:spacing w:after="0"/>
        <w:rPr>
          <w:sz w:val="20"/>
        </w:rPr>
        <w:sectPr>
          <w:pgSz w:w="11910" w:h="16840"/>
          <w:pgMar w:top="1520" w:right="1520" w:bottom="280" w:left="1680" w:header="720" w:footer="720" w:gutter="0"/>
          <w:cols w:space="720" w:num="1"/>
        </w:sectPr>
      </w:pPr>
    </w:p>
    <w:p>
      <w:pPr>
        <w:pStyle w:val="4"/>
        <w:ind w:left="120"/>
        <w:rPr>
          <w:sz w:val="20"/>
        </w:rPr>
      </w:pPr>
    </w:p>
    <w:p>
      <w:pPr>
        <w:pStyle w:val="2"/>
        <w:bidi w:val="0"/>
        <w:ind w:left="0" w:leftChars="0" w:firstLine="0" w:firstLineChars="0"/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二、我的优惠申请</w:t>
      </w:r>
    </w:p>
    <w:p>
      <w:pPr>
        <w:pStyle w:val="3"/>
        <w:numPr>
          <w:ilvl w:val="0"/>
          <w:numId w:val="0"/>
        </w:numPr>
        <w:bidi w:val="0"/>
        <w:ind w:left="120" w:leftChars="0" w:right="0" w:rightChars="0"/>
        <w:rPr>
          <w:rFonts w:hint="eastAsia" w:ascii="宋体" w:hAnsi="宋体" w:eastAsia="宋体" w:cs="宋体"/>
          <w:b/>
          <w:sz w:val="24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0"/>
          <w:lang w:val="en-US" w:eastAsia="zh-CN"/>
        </w:rPr>
        <w:t>1.《我的优惠申请》--&gt;创建申请--基本信息页</w:t>
      </w:r>
    </w:p>
    <w:p>
      <w:pPr>
        <w:pStyle w:val="8"/>
        <w:numPr>
          <w:ilvl w:val="0"/>
          <w:numId w:val="0"/>
        </w:numPr>
        <w:tabs>
          <w:tab w:val="left" w:pos="611"/>
        </w:tabs>
        <w:spacing w:before="201" w:after="0" w:line="240" w:lineRule="auto"/>
        <w:ind w:left="433" w:leftChars="0" w:right="0" w:rightChars="0"/>
        <w:jc w:val="left"/>
        <w:rPr>
          <w:rFonts w:ascii="Arial" w:eastAsia="Arial"/>
          <w:color w:val="000007"/>
          <w:sz w:val="19"/>
        </w:rPr>
      </w:pPr>
      <w:r>
        <w:rPr>
          <w:rFonts w:hint="eastAsia"/>
          <w:color w:val="000007"/>
          <w:sz w:val="21"/>
          <w:lang w:val="en-US" w:eastAsia="zh-CN"/>
        </w:rPr>
        <w:t>1.</w:t>
      </w:r>
      <w:r>
        <w:rPr>
          <w:color w:val="000007"/>
          <w:sz w:val="21"/>
        </w:rPr>
        <w:t>减证年度：每一年只能选择创建一条申请记录</w:t>
      </w:r>
    </w:p>
    <w:p>
      <w:pPr>
        <w:pStyle w:val="8"/>
        <w:numPr>
          <w:ilvl w:val="0"/>
          <w:numId w:val="0"/>
        </w:numPr>
        <w:tabs>
          <w:tab w:val="left" w:pos="611"/>
        </w:tabs>
        <w:spacing w:before="43" w:after="0" w:line="240" w:lineRule="auto"/>
        <w:ind w:left="433" w:leftChars="0" w:right="0" w:rightChars="0"/>
        <w:jc w:val="left"/>
        <w:rPr>
          <w:rFonts w:ascii="Arial" w:eastAsia="Arial"/>
          <w:color w:val="000007"/>
          <w:sz w:val="19"/>
        </w:rPr>
      </w:pPr>
      <w:r>
        <w:rPr>
          <w:rFonts w:hint="eastAsia"/>
          <w:color w:val="000007"/>
          <w:sz w:val="21"/>
          <w:lang w:val="en-US" w:eastAsia="zh-CN"/>
        </w:rPr>
        <w:t>2.</w:t>
      </w:r>
      <w:r>
        <w:rPr>
          <w:color w:val="000007"/>
          <w:sz w:val="21"/>
        </w:rPr>
        <w:t>主营业务条目：弹框选择的条目，直接以列表形式显示</w:t>
      </w:r>
    </w:p>
    <w:p>
      <w:pPr>
        <w:pStyle w:val="8"/>
        <w:numPr>
          <w:ilvl w:val="0"/>
          <w:numId w:val="0"/>
        </w:numPr>
        <w:tabs>
          <w:tab w:val="left" w:pos="611"/>
        </w:tabs>
        <w:spacing w:before="43" w:after="0" w:line="240" w:lineRule="auto"/>
        <w:ind w:left="433" w:leftChars="0" w:right="0" w:rightChars="0"/>
        <w:jc w:val="left"/>
        <w:rPr>
          <w:rFonts w:ascii="Arial" w:eastAsia="Arial"/>
          <w:color w:val="000007"/>
          <w:sz w:val="19"/>
        </w:rPr>
      </w:pPr>
      <w:r>
        <w:rPr>
          <w:rFonts w:hint="eastAsia"/>
          <w:color w:val="000007"/>
          <w:sz w:val="21"/>
          <w:lang w:val="en-US" w:eastAsia="zh-CN"/>
        </w:rPr>
        <w:t>3.</w:t>
      </w:r>
      <w:r>
        <w:rPr>
          <w:color w:val="000007"/>
          <w:sz w:val="21"/>
        </w:rPr>
        <w:t>保存申请：基本信息页信息被保存，并跳转列表页</w:t>
      </w:r>
    </w:p>
    <w:p>
      <w:pPr>
        <w:pStyle w:val="8"/>
        <w:numPr>
          <w:ilvl w:val="0"/>
          <w:numId w:val="0"/>
        </w:numPr>
        <w:tabs>
          <w:tab w:val="left" w:pos="611"/>
        </w:tabs>
        <w:spacing w:before="43" w:after="0" w:line="240" w:lineRule="auto"/>
        <w:ind w:left="433" w:leftChars="0" w:right="0" w:rightChars="0"/>
        <w:jc w:val="left"/>
        <w:rPr>
          <w:rFonts w:ascii="Arial" w:eastAsia="Arial"/>
          <w:color w:val="000007"/>
          <w:sz w:val="19"/>
        </w:rPr>
      </w:pPr>
      <w:r>
        <w:rPr>
          <w:rFonts w:hint="eastAsia"/>
          <w:color w:val="000007"/>
          <w:sz w:val="21"/>
          <w:lang w:val="en-US" w:eastAsia="zh-CN"/>
        </w:rPr>
        <w:t>4.</w:t>
      </w:r>
      <w:r>
        <w:rPr>
          <w:color w:val="000007"/>
          <w:sz w:val="21"/>
        </w:rPr>
        <w:t>打印：可预览及下载基本信息</w:t>
      </w:r>
    </w:p>
    <w:p>
      <w:pPr>
        <w:pStyle w:val="8"/>
        <w:numPr>
          <w:ilvl w:val="0"/>
          <w:numId w:val="0"/>
        </w:numPr>
        <w:tabs>
          <w:tab w:val="left" w:pos="611"/>
        </w:tabs>
        <w:spacing w:before="43" w:after="0" w:line="240" w:lineRule="auto"/>
        <w:ind w:left="433" w:leftChars="0" w:right="0" w:rightChars="0"/>
        <w:jc w:val="left"/>
        <w:rPr>
          <w:rFonts w:ascii="Arial" w:eastAsia="Arial"/>
          <w:color w:val="000007"/>
          <w:sz w:val="1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1468755</wp:posOffset>
            </wp:positionH>
            <wp:positionV relativeFrom="paragraph">
              <wp:posOffset>284480</wp:posOffset>
            </wp:positionV>
            <wp:extent cx="4836160" cy="352425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340" cy="352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7"/>
          <w:sz w:val="21"/>
          <w:lang w:val="en-US" w:eastAsia="zh-CN"/>
        </w:rPr>
        <w:t>5.</w:t>
      </w:r>
      <w:r>
        <w:rPr>
          <w:color w:val="000007"/>
          <w:sz w:val="21"/>
        </w:rPr>
        <w:t>下一步：跳转附件资料页</w:t>
      </w:r>
    </w:p>
    <w:p>
      <w:pPr>
        <w:spacing w:after="0" w:line="240" w:lineRule="auto"/>
        <w:jc w:val="left"/>
        <w:rPr>
          <w:rFonts w:ascii="Arial" w:eastAsia="Arial"/>
          <w:sz w:val="19"/>
        </w:rPr>
        <w:sectPr>
          <w:pgSz w:w="11910" w:h="16840"/>
          <w:pgMar w:top="1480" w:right="1520" w:bottom="280" w:left="1680" w:header="720" w:footer="720" w:gutter="0"/>
          <w:cols w:space="720" w:num="1"/>
        </w:sectPr>
      </w:pPr>
    </w:p>
    <w:p>
      <w:pPr>
        <w:pStyle w:val="4"/>
        <w:spacing w:before="9"/>
        <w:rPr>
          <w:sz w:val="18"/>
        </w:rPr>
      </w:pPr>
    </w:p>
    <w:p>
      <w:pPr>
        <w:pStyle w:val="3"/>
        <w:numPr>
          <w:ilvl w:val="0"/>
          <w:numId w:val="0"/>
        </w:numPr>
        <w:bidi w:val="0"/>
        <w:ind w:left="120" w:leftChars="0" w:right="0" w:rightChars="0"/>
        <w:rPr>
          <w:rFonts w:hint="eastAsia" w:ascii="宋体" w:hAnsi="宋体" w:eastAsia="宋体" w:cs="宋体"/>
          <w:b/>
          <w:sz w:val="24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0"/>
          <w:lang w:val="en-US" w:eastAsia="zh-CN"/>
        </w:rPr>
        <w:t>2.《我的优惠申请》--&gt;创建申请--附件资料页</w:t>
      </w:r>
    </w:p>
    <w:p>
      <w:pPr>
        <w:pStyle w:val="8"/>
        <w:numPr>
          <w:ilvl w:val="0"/>
          <w:numId w:val="0"/>
        </w:numPr>
        <w:tabs>
          <w:tab w:val="left" w:pos="611"/>
        </w:tabs>
        <w:spacing w:before="201" w:after="0" w:line="240" w:lineRule="auto"/>
        <w:ind w:left="433" w:leftChars="0" w:right="0" w:rightChars="0"/>
        <w:jc w:val="left"/>
        <w:rPr>
          <w:rFonts w:ascii="Arial" w:eastAsia="Arial"/>
          <w:color w:val="000007"/>
          <w:sz w:val="19"/>
        </w:rPr>
      </w:pPr>
      <w:r>
        <w:rPr>
          <w:rFonts w:hint="eastAsia"/>
          <w:color w:val="000007"/>
          <w:sz w:val="21"/>
          <w:lang w:val="en-US" w:eastAsia="zh-CN"/>
        </w:rPr>
        <w:t>1.</w:t>
      </w:r>
      <w:r>
        <w:rPr>
          <w:color w:val="000007"/>
          <w:sz w:val="21"/>
        </w:rPr>
        <w:t>附件资料模板样例：可下载列表中对应类型的模板</w:t>
      </w:r>
    </w:p>
    <w:p>
      <w:pPr>
        <w:pStyle w:val="8"/>
        <w:numPr>
          <w:ilvl w:val="0"/>
          <w:numId w:val="0"/>
        </w:numPr>
        <w:tabs>
          <w:tab w:val="left" w:pos="611"/>
        </w:tabs>
        <w:spacing w:before="43" w:after="0" w:line="240" w:lineRule="auto"/>
        <w:ind w:left="433" w:leftChars="0" w:right="0" w:rightChars="0"/>
        <w:jc w:val="left"/>
        <w:rPr>
          <w:rFonts w:ascii="Arial" w:eastAsia="Arial"/>
          <w:color w:val="000007"/>
          <w:sz w:val="19"/>
        </w:rPr>
      </w:pPr>
      <w:r>
        <w:rPr>
          <w:rFonts w:hint="eastAsia"/>
          <w:color w:val="000007"/>
          <w:sz w:val="21"/>
          <w:lang w:val="en-US" w:eastAsia="zh-CN"/>
        </w:rPr>
        <w:t>2.</w:t>
      </w:r>
      <w:r>
        <w:rPr>
          <w:color w:val="000007"/>
          <w:sz w:val="21"/>
        </w:rPr>
        <w:t>点击上传：可上传多个文件（</w:t>
      </w:r>
      <w:r>
        <w:rPr>
          <w:color w:val="000007"/>
          <w:spacing w:val="-7"/>
          <w:sz w:val="21"/>
        </w:rPr>
        <w:t xml:space="preserve">单个文件不能超过 </w:t>
      </w:r>
      <w:r>
        <w:rPr>
          <w:rFonts w:ascii="Arial" w:eastAsia="Arial"/>
          <w:color w:val="000007"/>
          <w:sz w:val="21"/>
        </w:rPr>
        <w:t>100M</w:t>
      </w:r>
      <w:r>
        <w:rPr>
          <w:color w:val="000007"/>
          <w:sz w:val="21"/>
        </w:rPr>
        <w:t>）</w:t>
      </w:r>
    </w:p>
    <w:p>
      <w:pPr>
        <w:pStyle w:val="8"/>
        <w:numPr>
          <w:ilvl w:val="0"/>
          <w:numId w:val="0"/>
        </w:numPr>
        <w:tabs>
          <w:tab w:val="left" w:pos="611"/>
        </w:tabs>
        <w:spacing w:before="43" w:after="0" w:line="240" w:lineRule="auto"/>
        <w:ind w:left="433" w:leftChars="0" w:right="0" w:rightChars="0"/>
        <w:jc w:val="left"/>
        <w:rPr>
          <w:rFonts w:ascii="Arial" w:eastAsia="Arial"/>
          <w:color w:val="000007"/>
          <w:sz w:val="19"/>
        </w:rPr>
      </w:pPr>
      <w:r>
        <w:rPr>
          <w:rFonts w:hint="eastAsia"/>
          <w:color w:val="000007"/>
          <w:sz w:val="21"/>
          <w:lang w:val="en-US" w:eastAsia="zh-CN"/>
        </w:rPr>
        <w:t>3.</w:t>
      </w:r>
      <w:r>
        <w:rPr>
          <w:color w:val="000007"/>
          <w:sz w:val="21"/>
        </w:rPr>
        <w:t>删除：支持删除附件</w:t>
      </w:r>
    </w:p>
    <w:p>
      <w:pPr>
        <w:pStyle w:val="4"/>
        <w:spacing w:before="5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1405890</wp:posOffset>
            </wp:positionH>
            <wp:positionV relativeFrom="paragraph">
              <wp:posOffset>158115</wp:posOffset>
            </wp:positionV>
            <wp:extent cx="5067300" cy="351218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592" cy="351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4"/>
        </w:rPr>
      </w:pPr>
    </w:p>
    <w:p>
      <w:pPr>
        <w:pStyle w:val="4"/>
        <w:rPr>
          <w:sz w:val="24"/>
        </w:rPr>
      </w:pPr>
    </w:p>
    <w:p>
      <w:pPr>
        <w:pStyle w:val="4"/>
        <w:spacing w:before="4"/>
        <w:rPr>
          <w:sz w:val="25"/>
        </w:rPr>
      </w:pPr>
    </w:p>
    <w:p>
      <w:pPr>
        <w:pStyle w:val="3"/>
        <w:numPr>
          <w:ilvl w:val="0"/>
          <w:numId w:val="0"/>
        </w:numPr>
        <w:bidi w:val="0"/>
        <w:ind w:left="120" w:leftChars="0" w:right="0" w:rightChars="0"/>
        <w:rPr>
          <w:rFonts w:hint="eastAsia" w:ascii="宋体" w:hAnsi="宋体" w:eastAsia="宋体" w:cs="宋体"/>
          <w:b/>
          <w:sz w:val="24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0"/>
          <w:lang w:val="en-US" w:eastAsia="zh-CN"/>
        </w:rPr>
        <w:t>3.《我的优惠申请》--&gt;创建申请--附件资料页</w:t>
      </w:r>
    </w:p>
    <w:p>
      <w:pPr>
        <w:pStyle w:val="8"/>
        <w:numPr>
          <w:ilvl w:val="0"/>
          <w:numId w:val="0"/>
        </w:numPr>
        <w:tabs>
          <w:tab w:val="left" w:pos="716"/>
        </w:tabs>
        <w:spacing w:before="202" w:after="0" w:line="278" w:lineRule="auto"/>
        <w:ind w:left="539" w:leftChars="0" w:right="277" w:rightChars="0"/>
        <w:jc w:val="left"/>
        <w:rPr>
          <w:sz w:val="21"/>
        </w:rPr>
      </w:pPr>
      <w:r>
        <w:rPr>
          <w:rFonts w:hint="eastAsia"/>
          <w:color w:val="000007"/>
          <w:spacing w:val="-6"/>
          <w:w w:val="95"/>
          <w:sz w:val="21"/>
          <w:lang w:val="en-US" w:eastAsia="zh-CN"/>
        </w:rPr>
        <w:t>1.</w:t>
      </w:r>
      <w:r>
        <w:rPr>
          <w:color w:val="000007"/>
          <w:spacing w:val="-6"/>
          <w:w w:val="95"/>
          <w:sz w:val="21"/>
        </w:rPr>
        <w:t xml:space="preserve">模板下载：点击可下载《情况说明模板》和《企业所得税优惠产业认定项目主营业收  </w:t>
      </w:r>
      <w:r>
        <w:rPr>
          <w:color w:val="000007"/>
          <w:spacing w:val="-6"/>
          <w:sz w:val="21"/>
        </w:rPr>
        <w:t>入合同汇总表》</w:t>
      </w:r>
    </w:p>
    <w:p>
      <w:pPr>
        <w:pStyle w:val="8"/>
        <w:numPr>
          <w:ilvl w:val="0"/>
          <w:numId w:val="0"/>
        </w:numPr>
        <w:tabs>
          <w:tab w:val="left" w:pos="716"/>
        </w:tabs>
        <w:spacing w:before="0" w:after="0" w:line="269" w:lineRule="exact"/>
        <w:ind w:left="539" w:leftChars="0" w:right="0" w:rightChars="0"/>
        <w:jc w:val="left"/>
        <w:rPr>
          <w:sz w:val="21"/>
        </w:rPr>
      </w:pPr>
      <w:r>
        <w:rPr>
          <w:rFonts w:hint="eastAsia"/>
          <w:color w:val="000007"/>
          <w:sz w:val="21"/>
          <w:lang w:val="en-US" w:eastAsia="zh-CN"/>
        </w:rPr>
        <w:t>2.</w:t>
      </w:r>
      <w:r>
        <w:rPr>
          <w:color w:val="000007"/>
          <w:sz w:val="21"/>
        </w:rPr>
        <w:t>提交申请：正确填写后，提交申请跳转首页，该申请显示已提交状态</w:t>
      </w:r>
    </w:p>
    <w:p>
      <w:pPr>
        <w:pStyle w:val="8"/>
        <w:numPr>
          <w:ilvl w:val="0"/>
          <w:numId w:val="0"/>
        </w:numPr>
        <w:tabs>
          <w:tab w:val="left" w:pos="716"/>
        </w:tabs>
        <w:spacing w:before="43" w:after="0" w:line="240" w:lineRule="auto"/>
        <w:ind w:left="539" w:leftChars="0" w:right="0" w:rightChars="0"/>
        <w:jc w:val="left"/>
        <w:rPr>
          <w:sz w:val="21"/>
        </w:rPr>
      </w:pPr>
      <w:r>
        <w:rPr>
          <w:rFonts w:hint="eastAsia"/>
          <w:color w:val="000007"/>
          <w:sz w:val="21"/>
          <w:lang w:val="en-US" w:eastAsia="zh-CN"/>
        </w:rPr>
        <w:t>3.</w:t>
      </w:r>
      <w:r>
        <w:rPr>
          <w:color w:val="000007"/>
          <w:sz w:val="21"/>
        </w:rPr>
        <w:t>打印：可打印和预览基本信息页的信息</w:t>
      </w:r>
    </w:p>
    <w:p>
      <w:pPr>
        <w:pStyle w:val="8"/>
        <w:numPr>
          <w:ilvl w:val="0"/>
          <w:numId w:val="0"/>
        </w:numPr>
        <w:tabs>
          <w:tab w:val="left" w:pos="716"/>
        </w:tabs>
        <w:spacing w:before="43" w:after="0" w:line="240" w:lineRule="auto"/>
        <w:ind w:left="539" w:leftChars="0" w:right="0" w:rightChars="0"/>
        <w:jc w:val="left"/>
        <w:rPr>
          <w:sz w:val="21"/>
        </w:rPr>
      </w:pPr>
      <w:r>
        <w:rPr>
          <w:rFonts w:hint="eastAsia"/>
          <w:color w:val="000007"/>
          <w:sz w:val="21"/>
          <w:lang w:val="en-US" w:eastAsia="zh-CN"/>
        </w:rPr>
        <w:t>4.</w:t>
      </w:r>
      <w:r>
        <w:rPr>
          <w:color w:val="000007"/>
          <w:sz w:val="21"/>
        </w:rPr>
        <w:t>上一步：点击后提示是否保存，确定后保存并跳转信息页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580" w:right="1520" w:bottom="280" w:left="1680" w:header="720" w:footer="720" w:gutter="0"/>
          <w:cols w:space="720" w:num="1"/>
        </w:sectPr>
      </w:pPr>
    </w:p>
    <w:p>
      <w:pPr>
        <w:pStyle w:val="4"/>
        <w:ind w:left="516"/>
        <w:rPr>
          <w:sz w:val="20"/>
        </w:rPr>
      </w:pPr>
      <w:r>
        <w:rPr>
          <w:sz w:val="20"/>
        </w:rPr>
        <w:drawing>
          <wp:inline distT="0" distB="0" distL="0" distR="0">
            <wp:extent cx="4771390" cy="294830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800" cy="294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18"/>
        </w:rPr>
      </w:pPr>
    </w:p>
    <w:p>
      <w:pPr>
        <w:pStyle w:val="3"/>
        <w:numPr>
          <w:ilvl w:val="0"/>
          <w:numId w:val="0"/>
        </w:numPr>
        <w:bidi w:val="0"/>
        <w:ind w:left="120" w:leftChars="0" w:right="0" w:rightChars="0"/>
        <w:rPr>
          <w:rFonts w:hint="eastAsia" w:ascii="宋体" w:hAnsi="宋体" w:eastAsia="宋体" w:cs="宋体"/>
          <w:b/>
          <w:sz w:val="24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0"/>
          <w:lang w:val="en-US" w:eastAsia="zh-CN"/>
        </w:rPr>
        <w:t>4.《我的优惠申请》--&gt;草稿</w:t>
      </w:r>
    </w:p>
    <w:p>
      <w:pPr>
        <w:pStyle w:val="8"/>
        <w:numPr>
          <w:ilvl w:val="0"/>
          <w:numId w:val="0"/>
        </w:numPr>
        <w:tabs>
          <w:tab w:val="left" w:pos="505"/>
        </w:tabs>
        <w:spacing w:before="201" w:after="0" w:line="240" w:lineRule="auto"/>
        <w:ind w:left="327" w:leftChars="0" w:right="0" w:rightChars="0"/>
        <w:jc w:val="left"/>
        <w:rPr>
          <w:sz w:val="21"/>
        </w:rPr>
      </w:pPr>
      <w:r>
        <w:rPr>
          <w:rFonts w:hint="eastAsia"/>
          <w:color w:val="000007"/>
          <w:sz w:val="21"/>
          <w:lang w:val="en-US" w:eastAsia="zh-CN"/>
        </w:rPr>
        <w:t>1.</w:t>
      </w:r>
      <w:r>
        <w:rPr>
          <w:color w:val="000007"/>
          <w:sz w:val="21"/>
        </w:rPr>
        <w:t>主营业务条目：可跳转到申请详情页</w:t>
      </w:r>
    </w:p>
    <w:p>
      <w:pPr>
        <w:pStyle w:val="8"/>
        <w:numPr>
          <w:ilvl w:val="0"/>
          <w:numId w:val="0"/>
        </w:numPr>
        <w:tabs>
          <w:tab w:val="left" w:pos="505"/>
        </w:tabs>
        <w:spacing w:before="43" w:after="0" w:line="240" w:lineRule="auto"/>
        <w:ind w:left="327" w:leftChars="0" w:right="0" w:rightChars="0"/>
        <w:jc w:val="left"/>
        <w:rPr>
          <w:sz w:val="21"/>
        </w:rPr>
      </w:pPr>
      <w:r>
        <w:rPr>
          <w:rFonts w:hint="eastAsia"/>
          <w:color w:val="000007"/>
          <w:sz w:val="21"/>
          <w:lang w:val="en-US" w:eastAsia="zh-CN"/>
        </w:rPr>
        <w:t>2.</w:t>
      </w:r>
      <w:r>
        <w:rPr>
          <w:color w:val="000007"/>
          <w:sz w:val="21"/>
        </w:rPr>
        <w:t>删除：可直接删除该条记录</w:t>
      </w:r>
    </w:p>
    <w:p>
      <w:pPr>
        <w:pStyle w:val="8"/>
        <w:numPr>
          <w:ilvl w:val="0"/>
          <w:numId w:val="0"/>
        </w:numPr>
        <w:tabs>
          <w:tab w:val="left" w:pos="505"/>
        </w:tabs>
        <w:spacing w:before="43" w:after="0" w:line="240" w:lineRule="auto"/>
        <w:ind w:left="327" w:leftChars="0" w:right="0" w:rightChars="0"/>
        <w:jc w:val="left"/>
        <w:rPr>
          <w:sz w:val="21"/>
        </w:rPr>
      </w:pPr>
      <w:r>
        <w:rPr>
          <w:rFonts w:hint="eastAsia"/>
          <w:color w:val="000007"/>
          <w:sz w:val="21"/>
          <w:lang w:val="en-US" w:eastAsia="zh-CN"/>
        </w:rPr>
        <w:t>3.</w:t>
      </w:r>
      <w:r>
        <w:rPr>
          <w:color w:val="000007"/>
          <w:sz w:val="21"/>
        </w:rPr>
        <w:t>修改：可进入申请详情页，并修改申请信息</w:t>
      </w:r>
    </w:p>
    <w:p>
      <w:pPr>
        <w:pStyle w:val="4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102235</wp:posOffset>
            </wp:positionV>
            <wp:extent cx="5330825" cy="290576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676" cy="290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33"/>
        </w:rPr>
      </w:pPr>
    </w:p>
    <w:p>
      <w:pPr>
        <w:pStyle w:val="3"/>
        <w:numPr>
          <w:ilvl w:val="0"/>
          <w:numId w:val="0"/>
        </w:numPr>
        <w:bidi w:val="0"/>
        <w:ind w:left="120" w:leftChars="0" w:right="0" w:rightChars="0"/>
        <w:rPr>
          <w:rFonts w:hint="eastAsia" w:ascii="宋体" w:hAnsi="宋体" w:eastAsia="宋体" w:cs="宋体"/>
          <w:b/>
          <w:sz w:val="24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0"/>
          <w:lang w:val="en-US" w:eastAsia="zh-CN"/>
        </w:rPr>
        <w:t>5.《我的优惠申请》--&gt;已提交</w:t>
      </w:r>
    </w:p>
    <w:p>
      <w:pPr>
        <w:pStyle w:val="4"/>
        <w:spacing w:before="201"/>
        <w:ind w:left="434"/>
      </w:pPr>
      <w:r>
        <w:rPr>
          <w:rFonts w:hint="eastAsia"/>
          <w:color w:val="000007"/>
          <w:lang w:val="en-US" w:eastAsia="zh-CN"/>
        </w:rPr>
        <w:t>1.</w:t>
      </w:r>
      <w:r>
        <w:rPr>
          <w:color w:val="000007"/>
        </w:rPr>
        <w:t>召回：可对该申请从企服端召回，召回后，该申请状态变更为“草稿”</w:t>
      </w:r>
    </w:p>
    <w:p>
      <w:pPr>
        <w:spacing w:after="0"/>
        <w:sectPr>
          <w:pgSz w:w="11910" w:h="16840"/>
          <w:pgMar w:top="1560" w:right="1520" w:bottom="280" w:left="1680" w:header="720" w:footer="720" w:gutter="0"/>
          <w:cols w:space="720" w:num="1"/>
        </w:sectPr>
      </w:pP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5735" cy="260921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929" cy="260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29"/>
        </w:rPr>
      </w:pPr>
    </w:p>
    <w:p>
      <w:pPr>
        <w:pStyle w:val="3"/>
        <w:numPr>
          <w:ilvl w:val="0"/>
          <w:numId w:val="0"/>
        </w:numPr>
        <w:bidi w:val="0"/>
        <w:ind w:left="120" w:leftChars="0" w:right="0" w:rightChars="0"/>
        <w:rPr>
          <w:rFonts w:hint="eastAsia" w:ascii="宋体" w:hAnsi="宋体" w:eastAsia="宋体" w:cs="宋体"/>
          <w:b/>
          <w:sz w:val="24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0"/>
          <w:lang w:val="en-US" w:eastAsia="zh-CN"/>
        </w:rPr>
        <w:t>6.《我的优惠申请》--&gt;待补正</w:t>
      </w:r>
    </w:p>
    <w:p>
      <w:pPr>
        <w:pStyle w:val="4"/>
        <w:spacing w:before="202"/>
        <w:ind w:left="434"/>
      </w:pPr>
      <w:r>
        <w:rPr>
          <w:rFonts w:hint="eastAsia"/>
          <w:color w:val="000007"/>
          <w:lang w:val="en-US" w:eastAsia="zh-CN"/>
        </w:rPr>
        <w:t>1.</w:t>
      </w:r>
      <w:r>
        <w:rPr>
          <w:color w:val="000007"/>
        </w:rPr>
        <w:t>修改：可进入申请详情页，并修改申请信息</w:t>
      </w:r>
    </w:p>
    <w:p>
      <w:pPr>
        <w:pStyle w:val="4"/>
        <w:spacing w:before="5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109220</wp:posOffset>
            </wp:positionV>
            <wp:extent cx="5316220" cy="264858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238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4"/>
        </w:rPr>
      </w:pPr>
    </w:p>
    <w:p>
      <w:pPr>
        <w:pStyle w:val="4"/>
        <w:rPr>
          <w:sz w:val="24"/>
        </w:rPr>
      </w:pPr>
    </w:p>
    <w:p>
      <w:pPr>
        <w:pStyle w:val="4"/>
        <w:rPr>
          <w:sz w:val="24"/>
        </w:rPr>
      </w:pPr>
    </w:p>
    <w:p>
      <w:pPr>
        <w:pStyle w:val="3"/>
        <w:numPr>
          <w:ilvl w:val="0"/>
          <w:numId w:val="0"/>
        </w:numPr>
        <w:bidi w:val="0"/>
        <w:ind w:left="120" w:leftChars="0" w:right="0" w:rightChars="0"/>
        <w:rPr>
          <w:rFonts w:hint="eastAsia" w:ascii="宋体" w:hAnsi="宋体" w:eastAsia="宋体" w:cs="宋体"/>
          <w:b/>
          <w:sz w:val="24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0"/>
          <w:lang w:val="en-US" w:eastAsia="zh-CN"/>
        </w:rPr>
        <w:t>7.《我的优惠申请》--&gt;已受理</w:t>
      </w:r>
    </w:p>
    <w:p>
      <w:pPr>
        <w:pStyle w:val="4"/>
        <w:spacing w:before="201"/>
        <w:ind w:left="434"/>
      </w:pPr>
      <w:r>
        <w:rPr>
          <w:rFonts w:hint="eastAsia"/>
          <w:color w:val="000007"/>
          <w:lang w:val="en-US" w:eastAsia="zh-CN"/>
        </w:rPr>
        <w:t>1.</w:t>
      </w:r>
      <w:r>
        <w:rPr>
          <w:color w:val="000007"/>
        </w:rPr>
        <w:t>状态：列表数据包含已受理，待评审，待通知，待认定四种</w:t>
      </w:r>
    </w:p>
    <w:p>
      <w:pPr>
        <w:spacing w:after="0"/>
        <w:sectPr>
          <w:pgSz w:w="11910" w:h="16840"/>
          <w:pgMar w:top="1500" w:right="1520" w:bottom="280" w:left="1680" w:header="720" w:footer="720" w:gutter="0"/>
          <w:cols w:space="720" w:num="1"/>
        </w:sectPr>
      </w:pP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18430" cy="330898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477" cy="330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"/>
      </w:pPr>
    </w:p>
    <w:p>
      <w:pPr>
        <w:pStyle w:val="3"/>
        <w:numPr>
          <w:ilvl w:val="0"/>
          <w:numId w:val="0"/>
        </w:numPr>
        <w:bidi w:val="0"/>
        <w:ind w:left="120" w:leftChars="0" w:right="0" w:rightChars="0"/>
        <w:rPr>
          <w:rFonts w:hint="eastAsia" w:ascii="宋体" w:hAnsi="宋体" w:eastAsia="宋体" w:cs="宋体"/>
          <w:b/>
          <w:sz w:val="24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0"/>
          <w:lang w:val="en-US" w:eastAsia="zh-CN"/>
        </w:rPr>
        <w:t>8.《我的优惠申请》--&gt;已完成认定</w:t>
      </w:r>
    </w:p>
    <w:p>
      <w:pPr>
        <w:pStyle w:val="4"/>
        <w:spacing w:before="201"/>
        <w:ind w:left="434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385445</wp:posOffset>
            </wp:positionV>
            <wp:extent cx="5257800" cy="28549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565" cy="285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1.</w:t>
      </w:r>
      <w:r>
        <w:rPr>
          <w:color w:val="000007"/>
        </w:rPr>
        <w:t>点击主营业务目录，可进入详情查看完整的流转情况等信息</w:t>
      </w:r>
    </w:p>
    <w:p>
      <w:pPr>
        <w:pStyle w:val="4"/>
        <w:rPr>
          <w:sz w:val="24"/>
        </w:rPr>
      </w:pPr>
    </w:p>
    <w:p>
      <w:pPr>
        <w:pStyle w:val="4"/>
        <w:rPr>
          <w:sz w:val="24"/>
        </w:rPr>
      </w:pPr>
    </w:p>
    <w:p>
      <w:pPr>
        <w:pStyle w:val="2"/>
        <w:bidi w:val="0"/>
        <w:ind w:left="0" w:leftChars="0" w:firstLine="0" w:firstLineChars="0"/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三、消息通知</w:t>
      </w:r>
    </w:p>
    <w:p>
      <w:pPr>
        <w:pStyle w:val="8"/>
        <w:numPr>
          <w:ilvl w:val="0"/>
          <w:numId w:val="0"/>
        </w:numPr>
        <w:tabs>
          <w:tab w:val="left" w:pos="540"/>
        </w:tabs>
        <w:spacing w:before="201" w:after="0" w:line="240" w:lineRule="auto"/>
        <w:ind w:left="328" w:leftChars="0" w:right="0" w:rightChars="0"/>
        <w:jc w:val="left"/>
        <w:rPr>
          <w:sz w:val="21"/>
        </w:rPr>
      </w:pPr>
      <w:r>
        <w:rPr>
          <w:rFonts w:hint="eastAsia"/>
          <w:color w:val="000007"/>
          <w:spacing w:val="-3"/>
          <w:sz w:val="21"/>
          <w:lang w:val="en-US" w:eastAsia="zh-CN"/>
        </w:rPr>
        <w:t>1.</w:t>
      </w:r>
      <w:r>
        <w:rPr>
          <w:color w:val="000007"/>
          <w:spacing w:val="-3"/>
          <w:sz w:val="21"/>
        </w:rPr>
        <w:t xml:space="preserve">消息类型：分别显示答辩通知、材料补正通知、结果通知 </w:t>
      </w:r>
      <w:r>
        <w:rPr>
          <w:rFonts w:ascii="Arial" w:eastAsia="Arial"/>
          <w:color w:val="000007"/>
          <w:sz w:val="21"/>
        </w:rPr>
        <w:t>3</w:t>
      </w:r>
      <w:r>
        <w:rPr>
          <w:rFonts w:ascii="Arial" w:eastAsia="Arial"/>
          <w:color w:val="000007"/>
          <w:spacing w:val="-5"/>
          <w:sz w:val="21"/>
        </w:rPr>
        <w:t xml:space="preserve"> </w:t>
      </w:r>
      <w:r>
        <w:rPr>
          <w:color w:val="000007"/>
          <w:sz w:val="21"/>
        </w:rPr>
        <w:t>种类型列表</w:t>
      </w:r>
    </w:p>
    <w:p>
      <w:pPr>
        <w:pStyle w:val="8"/>
        <w:numPr>
          <w:ilvl w:val="0"/>
          <w:numId w:val="0"/>
        </w:numPr>
        <w:tabs>
          <w:tab w:val="left" w:pos="540"/>
        </w:tabs>
        <w:spacing w:before="43" w:after="0" w:line="240" w:lineRule="auto"/>
        <w:ind w:left="328" w:leftChars="0" w:right="0" w:rightChars="0"/>
        <w:jc w:val="left"/>
        <w:rPr>
          <w:sz w:val="21"/>
        </w:rPr>
      </w:pPr>
      <w:r>
        <w:rPr>
          <w:rFonts w:hint="eastAsia"/>
          <w:color w:val="000007"/>
          <w:sz w:val="21"/>
          <w:lang w:val="en-US" w:eastAsia="zh-CN"/>
        </w:rPr>
        <w:t>2.</w:t>
      </w:r>
      <w:r>
        <w:rPr>
          <w:color w:val="000007"/>
          <w:sz w:val="21"/>
        </w:rPr>
        <w:t>消息状态：未读（点击已读按钮，即变更为已读状态并显示在已读列表），已读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40" w:right="1520" w:bottom="280" w:left="1680" w:header="720" w:footer="720" w:gutter="0"/>
          <w:cols w:space="720" w:num="1"/>
        </w:sectPr>
      </w:pP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1925" cy="320992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935" cy="321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140970</wp:posOffset>
            </wp:positionV>
            <wp:extent cx="5222240" cy="324358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149" cy="3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2"/>
        <w:bidi w:val="0"/>
        <w:ind w:left="0" w:leftChars="0" w:firstLine="0" w:firstLineChars="0"/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三、我的通知书</w:t>
      </w:r>
    </w:p>
    <w:p>
      <w:pPr>
        <w:pStyle w:val="8"/>
        <w:numPr>
          <w:ilvl w:val="0"/>
          <w:numId w:val="0"/>
        </w:numPr>
        <w:tabs>
          <w:tab w:val="left" w:pos="716"/>
        </w:tabs>
        <w:spacing w:before="201" w:after="0" w:line="240" w:lineRule="auto"/>
        <w:ind w:left="539" w:leftChars="0" w:right="0" w:rightChars="0"/>
        <w:jc w:val="left"/>
        <w:rPr>
          <w:sz w:val="21"/>
        </w:rPr>
      </w:pPr>
      <w:r>
        <w:rPr>
          <w:rFonts w:hint="eastAsia"/>
          <w:color w:val="000007"/>
          <w:sz w:val="21"/>
          <w:lang w:val="en-US" w:eastAsia="zh-CN"/>
        </w:rPr>
        <w:t>1.通知书结果列表</w:t>
      </w:r>
      <w:r>
        <w:rPr>
          <w:color w:val="000007"/>
          <w:sz w:val="21"/>
        </w:rPr>
        <w:t>：显示申请的年度、认定结果、申请条目及通知时间</w:t>
      </w:r>
    </w:p>
    <w:p>
      <w:pPr>
        <w:pStyle w:val="8"/>
        <w:numPr>
          <w:ilvl w:val="0"/>
          <w:numId w:val="0"/>
        </w:numPr>
        <w:tabs>
          <w:tab w:val="left" w:pos="716"/>
        </w:tabs>
        <w:spacing w:before="43" w:after="0" w:line="240" w:lineRule="auto"/>
        <w:ind w:left="539" w:leftChars="0" w:right="0" w:rightChars="0"/>
        <w:jc w:val="left"/>
        <w:rPr>
          <w:sz w:val="21"/>
        </w:rPr>
      </w:pPr>
      <w:r>
        <w:rPr>
          <w:rFonts w:hint="eastAsia"/>
          <w:color w:val="000007"/>
          <w:sz w:val="21"/>
          <w:lang w:val="en-US" w:eastAsia="zh-CN"/>
        </w:rPr>
        <w:t>2.</w:t>
      </w:r>
      <w:r>
        <w:rPr>
          <w:color w:val="000007"/>
          <w:sz w:val="21"/>
        </w:rPr>
        <w:t>点击下载可下载该申请通知书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520" w:right="1520" w:bottom="280" w:left="1680" w:header="720" w:footer="720" w:gutter="0"/>
          <w:cols w:space="720" w:num="1"/>
        </w:sectPr>
      </w:pP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167630" cy="233553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113" cy="233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560" w:right="152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368C0B"/>
    <w:multiLevelType w:val="singleLevel"/>
    <w:tmpl w:val="36368C0B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08BB76CA"/>
    <w:rsid w:val="102354E1"/>
    <w:rsid w:val="18EF414D"/>
    <w:rsid w:val="1B447627"/>
    <w:rsid w:val="41834755"/>
    <w:rsid w:val="487C77E4"/>
    <w:rsid w:val="4F9B22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832" w:lineRule="exact"/>
      <w:ind w:left="875" w:right="1030"/>
      <w:jc w:val="center"/>
      <w:outlineLvl w:val="1"/>
    </w:pPr>
    <w:rPr>
      <w:rFonts w:ascii="Microsoft JhengHei" w:hAnsi="Microsoft JhengHei" w:eastAsia="Microsoft JhengHei" w:cs="Microsoft JhengHei"/>
      <w:b/>
      <w:bCs/>
      <w:sz w:val="52"/>
      <w:szCs w:val="52"/>
      <w:lang w:val="zh-CN" w:eastAsia="zh-CN" w:bidi="zh-CN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spacing w:before="43"/>
      <w:ind w:left="432" w:hanging="177"/>
    </w:pPr>
    <w:rPr>
      <w:rFonts w:ascii="宋体" w:hAnsi="宋体" w:eastAsia="宋体" w:cs="宋体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ScaleCrop>false</ScaleCrop>
  <LinksUpToDate>false</LinksUpToDate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2021-06-24T08:14:00Z</dcterms:created>
  <dc:creator>xjuns</dc:creator>
  <cp:lastModifiedBy>苏俊兴</cp:lastModifiedBy>
  <dcterms:modified xsi:type="dcterms:W3CDTF">2021-06-24T09:41:30Z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2021-06-24T00:00:00Z</vt:filetime>
  </property>
  <property fmtid="{D5CDD505-2E9C-101B-9397-08002B2CF9AE}" pid="5" name="KSOProductBuildVer">
    <vt:lpwstr>2052-11.1.0.10578</vt:lpwstr>
  </property>
  <property fmtid="{D5CDD505-2E9C-101B-9397-08002B2CF9AE}" pid="6" name="ICV">
    <vt:lpwstr>36EA6FE44C9441F1B2C6ED0A51F32503</vt:lpwstr>
  </property>
</Properties>
</file>