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B6B" w:rsidRDefault="00581796">
      <w:pPr>
        <w:widowControl/>
        <w:shd w:val="clear" w:color="auto" w:fill="FFFFFF"/>
        <w:spacing w:line="560" w:lineRule="exact"/>
        <w:jc w:val="center"/>
        <w:rPr>
          <w:rFonts w:ascii="方正小标宋简体" w:eastAsia="方正小标宋简体" w:hAnsi="宋体" w:cs="宋体"/>
          <w:bCs/>
          <w:color w:val="000000" w:themeColor="text1"/>
          <w:kern w:val="0"/>
          <w:sz w:val="44"/>
          <w:szCs w:val="44"/>
        </w:rPr>
      </w:pPr>
      <w:r>
        <w:rPr>
          <w:rFonts w:ascii="方正小标宋简体" w:eastAsia="方正小标宋简体" w:hAnsi="宋体" w:cs="宋体" w:hint="eastAsia"/>
          <w:bCs/>
          <w:color w:val="000000" w:themeColor="text1"/>
          <w:kern w:val="0"/>
          <w:sz w:val="44"/>
          <w:szCs w:val="44"/>
        </w:rPr>
        <w:t>2021</w:t>
      </w:r>
      <w:r>
        <w:rPr>
          <w:rFonts w:ascii="方正小标宋简体" w:eastAsia="方正小标宋简体" w:hAnsi="宋体" w:cs="宋体" w:hint="eastAsia"/>
          <w:bCs/>
          <w:color w:val="000000" w:themeColor="text1"/>
          <w:kern w:val="0"/>
          <w:sz w:val="44"/>
          <w:szCs w:val="44"/>
        </w:rPr>
        <w:t>年</w:t>
      </w:r>
      <w:r>
        <w:rPr>
          <w:rFonts w:ascii="方正小标宋简体" w:eastAsia="方正小标宋简体" w:hAnsi="宋体" w:cs="宋体" w:hint="eastAsia"/>
          <w:bCs/>
          <w:color w:val="000000" w:themeColor="text1"/>
          <w:kern w:val="0"/>
          <w:sz w:val="44"/>
          <w:szCs w:val="44"/>
        </w:rPr>
        <w:t>深圳市临床医学研究中心申请指南</w:t>
      </w:r>
    </w:p>
    <w:p w:rsidR="00335B6B" w:rsidRDefault="00335B6B">
      <w:pPr>
        <w:widowControl/>
        <w:shd w:val="clear" w:color="auto" w:fill="FFFFFF"/>
        <w:spacing w:line="560" w:lineRule="exact"/>
        <w:jc w:val="center"/>
        <w:rPr>
          <w:rFonts w:ascii="方正小标宋简体" w:eastAsia="方正小标宋简体" w:hAnsi="宋体" w:cs="宋体"/>
          <w:b/>
          <w:bCs/>
          <w:color w:val="000000" w:themeColor="text1"/>
          <w:kern w:val="0"/>
          <w:sz w:val="44"/>
          <w:szCs w:val="44"/>
        </w:rPr>
      </w:pPr>
    </w:p>
    <w:p w:rsidR="00335B6B" w:rsidRDefault="00581796">
      <w:pPr>
        <w:pStyle w:val="p0"/>
        <w:spacing w:line="560" w:lineRule="exact"/>
        <w:ind w:firstLine="645"/>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t>一、申请内容</w:t>
      </w:r>
    </w:p>
    <w:p w:rsidR="00335B6B" w:rsidRDefault="00581796">
      <w:pPr>
        <w:pStyle w:val="p0"/>
        <w:spacing w:line="560" w:lineRule="exact"/>
        <w:ind w:firstLine="646"/>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支持本市医疗卫生机构</w:t>
      </w:r>
      <w:r>
        <w:rPr>
          <w:rFonts w:ascii="仿宋_GB2312" w:eastAsia="仿宋_GB2312" w:cs="仿宋_GB2312" w:hint="eastAsia"/>
          <w:color w:val="000000" w:themeColor="text1"/>
          <w:sz w:val="32"/>
          <w:szCs w:val="32"/>
        </w:rPr>
        <w:t>设立</w:t>
      </w:r>
      <w:r>
        <w:rPr>
          <w:rFonts w:ascii="仿宋_GB2312" w:eastAsia="仿宋_GB2312" w:cs="仿宋_GB2312" w:hint="eastAsia"/>
          <w:color w:val="000000" w:themeColor="text1"/>
          <w:sz w:val="32"/>
          <w:szCs w:val="32"/>
        </w:rPr>
        <w:t>集协同创新、学术交流、人才培养、成果转化、推广应用于一体的</w:t>
      </w:r>
      <w:r>
        <w:rPr>
          <w:rFonts w:ascii="仿宋_GB2312" w:eastAsia="仿宋_GB2312" w:cs="仿宋_GB2312" w:hint="eastAsia"/>
          <w:color w:val="000000" w:themeColor="text1"/>
          <w:sz w:val="32"/>
          <w:szCs w:val="32"/>
        </w:rPr>
        <w:t>临床医学研究中心</w:t>
      </w: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推动临床医学和转化医学研究，提高本市疾病诊疗水平，促进临床应用和产业化发展。</w:t>
      </w:r>
    </w:p>
    <w:p w:rsidR="00335B6B" w:rsidRDefault="00581796">
      <w:pPr>
        <w:pStyle w:val="p0"/>
        <w:spacing w:line="560" w:lineRule="exact"/>
        <w:ind w:firstLine="646"/>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重点领域：</w:t>
      </w:r>
      <w:r>
        <w:rPr>
          <w:rFonts w:ascii="仿宋_GB2312" w:eastAsia="仿宋_GB2312" w:hint="eastAsia"/>
          <w:color w:val="000000" w:themeColor="text1"/>
          <w:sz w:val="32"/>
          <w:szCs w:val="32"/>
        </w:rPr>
        <w:t>结核病</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精神心理疾病</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代谢性疾病</w:t>
      </w:r>
      <w:r>
        <w:rPr>
          <w:rFonts w:ascii="仿宋_GB2312" w:eastAsia="仿宋_GB2312" w:hint="eastAsia"/>
          <w:color w:val="000000" w:themeColor="text1"/>
          <w:sz w:val="32"/>
          <w:szCs w:val="32"/>
        </w:rPr>
        <w:t>、</w:t>
      </w:r>
      <w:r>
        <w:rPr>
          <w:rFonts w:ascii="仿宋_GB2312" w:eastAsia="仿宋_GB2312"/>
          <w:color w:val="000000" w:themeColor="text1"/>
          <w:sz w:val="32"/>
          <w:szCs w:val="32"/>
        </w:rPr>
        <w:t>口腔疾病</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老年疾病</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恶性肿瘤</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肝病</w:t>
      </w:r>
    </w:p>
    <w:p w:rsidR="00335B6B" w:rsidRDefault="00581796">
      <w:pPr>
        <w:pStyle w:val="p0"/>
        <w:spacing w:line="560" w:lineRule="exact"/>
        <w:ind w:firstLine="645"/>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t>二、设定依据</w:t>
      </w:r>
    </w:p>
    <w:p w:rsidR="00335B6B" w:rsidRDefault="00581796">
      <w:pPr>
        <w:pStyle w:val="p0"/>
        <w:spacing w:line="560" w:lineRule="exact"/>
        <w:ind w:firstLine="646"/>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（一）《深圳经济特区科技创新条例》，深圳市第六届人民代表大会常务委员会公告，第二〇五号；</w:t>
      </w:r>
    </w:p>
    <w:p w:rsidR="00335B6B" w:rsidRDefault="00581796">
      <w:pPr>
        <w:pStyle w:val="p0"/>
        <w:spacing w:line="560" w:lineRule="exact"/>
        <w:ind w:firstLine="646"/>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（二）《深圳市科技计划管理改革方案》，深圳市人民政府，深府〔</w:t>
      </w:r>
      <w:r>
        <w:rPr>
          <w:rFonts w:ascii="仿宋_GB2312" w:eastAsia="仿宋_GB2312" w:cs="仿宋_GB2312" w:hint="eastAsia"/>
          <w:color w:val="000000" w:themeColor="text1"/>
          <w:sz w:val="32"/>
          <w:szCs w:val="32"/>
        </w:rPr>
        <w:t>2019</w:t>
      </w: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1</w:t>
      </w:r>
      <w:r>
        <w:rPr>
          <w:rFonts w:ascii="仿宋_GB2312" w:eastAsia="仿宋_GB2312" w:cs="仿宋_GB2312" w:hint="eastAsia"/>
          <w:color w:val="000000" w:themeColor="text1"/>
          <w:sz w:val="32"/>
          <w:szCs w:val="32"/>
        </w:rPr>
        <w:t>号；</w:t>
      </w:r>
    </w:p>
    <w:p w:rsidR="00335B6B" w:rsidRDefault="00581796">
      <w:pPr>
        <w:pStyle w:val="p0"/>
        <w:spacing w:line="560" w:lineRule="exact"/>
        <w:ind w:firstLine="646"/>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（三）《深圳市科技计划项目管理办法》，深圳市科技创新委员会，深科技创新规〔</w:t>
      </w:r>
      <w:r>
        <w:rPr>
          <w:rFonts w:ascii="仿宋_GB2312" w:eastAsia="仿宋_GB2312" w:cs="仿宋_GB2312" w:hint="eastAsia"/>
          <w:color w:val="000000" w:themeColor="text1"/>
          <w:sz w:val="32"/>
          <w:szCs w:val="32"/>
        </w:rPr>
        <w:t>2019</w:t>
      </w: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1</w:t>
      </w:r>
      <w:r>
        <w:rPr>
          <w:rFonts w:ascii="仿宋_GB2312" w:eastAsia="仿宋_GB2312" w:cs="仿宋_GB2312" w:hint="eastAsia"/>
          <w:color w:val="000000" w:themeColor="text1"/>
          <w:sz w:val="32"/>
          <w:szCs w:val="32"/>
        </w:rPr>
        <w:t>号；</w:t>
      </w:r>
    </w:p>
    <w:p w:rsidR="00335B6B" w:rsidRDefault="00581796">
      <w:pPr>
        <w:pStyle w:val="p0"/>
        <w:spacing w:line="560" w:lineRule="exact"/>
        <w:ind w:firstLine="646"/>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（四）《深圳市科技研发资金管理办法》，深圳市科技创新委员会、深圳市财政局，深科技创新规〔</w:t>
      </w:r>
      <w:r>
        <w:rPr>
          <w:rFonts w:ascii="仿宋_GB2312" w:eastAsia="仿宋_GB2312" w:cs="仿宋_GB2312" w:hint="eastAsia"/>
          <w:color w:val="000000" w:themeColor="text1"/>
          <w:sz w:val="32"/>
          <w:szCs w:val="32"/>
        </w:rPr>
        <w:t>2019</w:t>
      </w: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2</w:t>
      </w:r>
      <w:r>
        <w:rPr>
          <w:rFonts w:ascii="仿宋_GB2312" w:eastAsia="仿宋_GB2312" w:cs="仿宋_GB2312" w:hint="eastAsia"/>
          <w:color w:val="000000" w:themeColor="text1"/>
          <w:sz w:val="32"/>
          <w:szCs w:val="32"/>
        </w:rPr>
        <w:t>号；</w:t>
      </w:r>
    </w:p>
    <w:p w:rsidR="00335B6B" w:rsidRDefault="00581796">
      <w:pPr>
        <w:pStyle w:val="p0"/>
        <w:spacing w:line="560" w:lineRule="exact"/>
        <w:ind w:firstLine="646"/>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 xml:space="preserve"> (</w:t>
      </w:r>
      <w:r>
        <w:rPr>
          <w:rFonts w:ascii="仿宋_GB2312" w:eastAsia="仿宋_GB2312" w:cs="仿宋_GB2312" w:hint="eastAsia"/>
          <w:color w:val="000000" w:themeColor="text1"/>
          <w:sz w:val="32"/>
          <w:szCs w:val="32"/>
        </w:rPr>
        <w:t>五）《深圳市临床医学研究中心管理办法》，深圳市科技创新委员会、深圳市卫生健康委员会，深科技创新规〔</w:t>
      </w:r>
      <w:r>
        <w:rPr>
          <w:rFonts w:ascii="仿宋_GB2312" w:eastAsia="仿宋_GB2312" w:cs="仿宋_GB2312" w:hint="eastAsia"/>
          <w:color w:val="000000" w:themeColor="text1"/>
          <w:sz w:val="32"/>
          <w:szCs w:val="32"/>
        </w:rPr>
        <w:t>2021</w:t>
      </w: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1</w:t>
      </w:r>
      <w:r>
        <w:rPr>
          <w:rFonts w:ascii="仿宋_GB2312" w:eastAsia="仿宋_GB2312" w:cs="仿宋_GB2312" w:hint="eastAsia"/>
          <w:color w:val="000000" w:themeColor="text1"/>
          <w:sz w:val="32"/>
          <w:szCs w:val="32"/>
        </w:rPr>
        <w:t>号。</w:t>
      </w:r>
    </w:p>
    <w:p w:rsidR="00335B6B" w:rsidRDefault="00581796">
      <w:pPr>
        <w:pStyle w:val="p0"/>
        <w:spacing w:line="560" w:lineRule="exact"/>
        <w:ind w:firstLine="645"/>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t>三、支持强度与方式</w:t>
      </w:r>
    </w:p>
    <w:p w:rsidR="00335B6B" w:rsidRDefault="00581796">
      <w:pPr>
        <w:pStyle w:val="p0"/>
        <w:spacing w:line="560" w:lineRule="exact"/>
        <w:ind w:firstLine="646"/>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支持强度：受科技研发资金年度总额控制，</w:t>
      </w:r>
      <w:r>
        <w:rPr>
          <w:rFonts w:ascii="仿宋_GB2312" w:eastAsia="仿宋_GB2312" w:cs="仿宋_GB2312" w:hint="eastAsia"/>
          <w:color w:val="000000" w:themeColor="text1"/>
          <w:sz w:val="32"/>
          <w:szCs w:val="32"/>
        </w:rPr>
        <w:t>本年度组建不超过</w:t>
      </w:r>
      <w:r>
        <w:rPr>
          <w:rFonts w:ascii="仿宋_GB2312" w:eastAsia="仿宋_GB2312" w:cs="仿宋_GB2312" w:hint="eastAsia"/>
          <w:color w:val="000000" w:themeColor="text1"/>
          <w:sz w:val="32"/>
          <w:szCs w:val="32"/>
        </w:rPr>
        <w:t>7</w:t>
      </w:r>
      <w:r>
        <w:rPr>
          <w:rFonts w:ascii="仿宋_GB2312" w:eastAsia="仿宋_GB2312" w:cs="仿宋_GB2312" w:hint="eastAsia"/>
          <w:color w:val="000000" w:themeColor="text1"/>
          <w:sz w:val="32"/>
          <w:szCs w:val="32"/>
        </w:rPr>
        <w:t>个市级</w:t>
      </w:r>
      <w:r>
        <w:rPr>
          <w:rFonts w:ascii="仿宋_GB2312" w:eastAsia="仿宋_GB2312" w:cs="仿宋_GB2312" w:hint="eastAsia"/>
          <w:color w:val="000000" w:themeColor="text1"/>
          <w:sz w:val="32"/>
          <w:szCs w:val="32"/>
        </w:rPr>
        <w:t>临床医学研究中心</w:t>
      </w: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以下简称市级临床中心），</w:t>
      </w:r>
      <w:r>
        <w:rPr>
          <w:rFonts w:ascii="仿宋_GB2312" w:eastAsia="仿宋_GB2312" w:cs="仿宋_GB2312" w:hint="eastAsia"/>
          <w:color w:val="000000" w:themeColor="text1"/>
          <w:sz w:val="32"/>
          <w:szCs w:val="32"/>
        </w:rPr>
        <w:lastRenderedPageBreak/>
        <w:t>分类分档定额资助，单个</w:t>
      </w:r>
      <w:r>
        <w:rPr>
          <w:rFonts w:ascii="仿宋_GB2312" w:eastAsia="仿宋_GB2312" w:cs="仿宋_GB2312" w:hint="eastAsia"/>
          <w:color w:val="000000" w:themeColor="text1"/>
          <w:sz w:val="32"/>
          <w:szCs w:val="32"/>
        </w:rPr>
        <w:t>市级临床中心</w:t>
      </w:r>
      <w:r>
        <w:rPr>
          <w:rFonts w:ascii="仿宋_GB2312" w:eastAsia="仿宋_GB2312" w:cs="仿宋_GB2312" w:hint="eastAsia"/>
          <w:color w:val="000000" w:themeColor="text1"/>
          <w:sz w:val="32"/>
          <w:szCs w:val="32"/>
        </w:rPr>
        <w:t>资助总额不超过</w:t>
      </w:r>
      <w:r>
        <w:rPr>
          <w:rFonts w:ascii="仿宋_GB2312" w:eastAsia="仿宋_GB2312" w:cs="仿宋_GB2312" w:hint="eastAsia"/>
          <w:color w:val="000000" w:themeColor="text1"/>
          <w:sz w:val="32"/>
          <w:szCs w:val="32"/>
        </w:rPr>
        <w:t>3000</w:t>
      </w:r>
      <w:r>
        <w:rPr>
          <w:rFonts w:ascii="仿宋_GB2312" w:eastAsia="仿宋_GB2312" w:cs="仿宋_GB2312" w:hint="eastAsia"/>
          <w:color w:val="000000" w:themeColor="text1"/>
          <w:sz w:val="32"/>
          <w:szCs w:val="32"/>
        </w:rPr>
        <w:t>万元，实施期限三年，分年度拨付资金，首笔资助资金纳入</w:t>
      </w:r>
      <w:r>
        <w:rPr>
          <w:rFonts w:ascii="仿宋_GB2312" w:eastAsia="仿宋_GB2312" w:cs="仿宋_GB2312" w:hint="eastAsia"/>
          <w:color w:val="000000" w:themeColor="text1"/>
          <w:sz w:val="32"/>
          <w:szCs w:val="32"/>
        </w:rPr>
        <w:t>2021</w:t>
      </w:r>
      <w:r>
        <w:rPr>
          <w:rFonts w:ascii="仿宋_GB2312" w:eastAsia="仿宋_GB2312" w:cs="仿宋_GB2312" w:hint="eastAsia"/>
          <w:color w:val="000000" w:themeColor="text1"/>
          <w:sz w:val="32"/>
          <w:szCs w:val="32"/>
        </w:rPr>
        <w:t>年市级财政预算安排。</w:t>
      </w:r>
    </w:p>
    <w:p w:rsidR="00335B6B" w:rsidRDefault="00581796">
      <w:pPr>
        <w:pStyle w:val="p0"/>
        <w:ind w:firstLine="645"/>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t>支持方式：采用事前资助的方式。</w:t>
      </w:r>
    </w:p>
    <w:p w:rsidR="00335B6B" w:rsidRDefault="00581796">
      <w:pPr>
        <w:pStyle w:val="p0"/>
        <w:spacing w:line="560" w:lineRule="exact"/>
        <w:ind w:firstLine="645"/>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t>四、办理条件</w:t>
      </w:r>
    </w:p>
    <w:p w:rsidR="00335B6B" w:rsidRDefault="00581796">
      <w:pPr>
        <w:spacing w:line="560" w:lineRule="exact"/>
        <w:ind w:firstLine="640"/>
        <w:rPr>
          <w:rFonts w:ascii="仿宋_GB2312" w:eastAsia="仿宋_GB2312" w:hAnsi="Times New Roman" w:cs="仿宋_GB2312"/>
          <w:color w:val="000000" w:themeColor="text1"/>
          <w:kern w:val="0"/>
          <w:sz w:val="32"/>
          <w:szCs w:val="32"/>
        </w:rPr>
      </w:pPr>
      <w:r>
        <w:rPr>
          <w:rFonts w:ascii="仿宋_GB2312" w:eastAsia="仿宋_GB2312" w:hint="eastAsia"/>
          <w:bCs/>
          <w:color w:val="000000" w:themeColor="text1"/>
          <w:sz w:val="32"/>
          <w:szCs w:val="32"/>
        </w:rPr>
        <w:t>每</w:t>
      </w:r>
      <w:r>
        <w:rPr>
          <w:rFonts w:ascii="仿宋_GB2312" w:eastAsia="仿宋_GB2312" w:hint="eastAsia"/>
          <w:color w:val="000000" w:themeColor="text1"/>
          <w:sz w:val="32"/>
          <w:szCs w:val="32"/>
        </w:rPr>
        <w:t>个</w:t>
      </w:r>
      <w:r>
        <w:rPr>
          <w:rFonts w:ascii="仿宋_GB2312" w:eastAsia="仿宋_GB2312" w:hint="eastAsia"/>
          <w:snapToGrid w:val="0"/>
          <w:color w:val="000000" w:themeColor="text1"/>
          <w:sz w:val="32"/>
          <w:szCs w:val="32"/>
        </w:rPr>
        <w:t>疾病领域设立</w:t>
      </w:r>
      <w:r>
        <w:rPr>
          <w:rFonts w:ascii="仿宋_GB2312" w:eastAsia="仿宋_GB2312" w:hint="eastAsia"/>
          <w:snapToGrid w:val="0"/>
          <w:color w:val="000000" w:themeColor="text1"/>
          <w:sz w:val="32"/>
          <w:szCs w:val="32"/>
        </w:rPr>
        <w:t>1</w:t>
      </w:r>
      <w:r>
        <w:rPr>
          <w:rFonts w:ascii="仿宋_GB2312" w:eastAsia="仿宋_GB2312" w:hint="eastAsia"/>
          <w:snapToGrid w:val="0"/>
          <w:color w:val="000000" w:themeColor="text1"/>
          <w:sz w:val="32"/>
          <w:szCs w:val="32"/>
        </w:rPr>
        <w:t>个市级临床中心</w:t>
      </w:r>
      <w:r>
        <w:rPr>
          <w:rFonts w:ascii="仿宋_GB2312" w:eastAsia="仿宋_GB2312" w:hint="eastAsia"/>
          <w:snapToGrid w:val="0"/>
          <w:color w:val="000000" w:themeColor="text1"/>
          <w:sz w:val="32"/>
          <w:szCs w:val="32"/>
        </w:rPr>
        <w:t>，</w:t>
      </w:r>
      <w:r>
        <w:rPr>
          <w:rFonts w:ascii="仿宋_GB2312" w:eastAsia="仿宋_GB2312" w:hint="eastAsia"/>
          <w:snapToGrid w:val="0"/>
          <w:color w:val="000000" w:themeColor="text1"/>
          <w:sz w:val="32"/>
          <w:szCs w:val="32"/>
        </w:rPr>
        <w:t>每个医疗卫生机构设立市级临床中心数量不超过</w:t>
      </w:r>
      <w:r>
        <w:rPr>
          <w:rFonts w:ascii="仿宋_GB2312" w:eastAsia="仿宋_GB2312" w:hint="eastAsia"/>
          <w:snapToGrid w:val="0"/>
          <w:color w:val="000000" w:themeColor="text1"/>
          <w:sz w:val="32"/>
          <w:szCs w:val="32"/>
        </w:rPr>
        <w:t>2</w:t>
      </w:r>
      <w:r>
        <w:rPr>
          <w:rFonts w:ascii="仿宋_GB2312" w:eastAsia="仿宋_GB2312" w:hint="eastAsia"/>
          <w:snapToGrid w:val="0"/>
          <w:color w:val="000000" w:themeColor="text1"/>
          <w:sz w:val="32"/>
          <w:szCs w:val="32"/>
        </w:rPr>
        <w:t>个。</w:t>
      </w:r>
      <w:r>
        <w:rPr>
          <w:rFonts w:ascii="仿宋_GB2312" w:eastAsia="仿宋_GB2312" w:hint="eastAsia"/>
          <w:snapToGrid w:val="0"/>
          <w:color w:val="000000" w:themeColor="text1"/>
          <w:sz w:val="32"/>
          <w:szCs w:val="32"/>
        </w:rPr>
        <w:t>本年度</w:t>
      </w:r>
      <w:r>
        <w:rPr>
          <w:rFonts w:ascii="仿宋_GB2312" w:eastAsia="仿宋_GB2312" w:cs="仿宋_GB2312" w:hint="eastAsia"/>
          <w:color w:val="000000" w:themeColor="text1"/>
          <w:sz w:val="32"/>
          <w:szCs w:val="32"/>
        </w:rPr>
        <w:t>市级临床中心</w:t>
      </w:r>
      <w:r>
        <w:rPr>
          <w:rFonts w:ascii="仿宋_GB2312" w:eastAsia="仿宋_GB2312" w:hint="eastAsia"/>
          <w:snapToGrid w:val="0"/>
          <w:color w:val="000000" w:themeColor="text1"/>
          <w:sz w:val="32"/>
          <w:szCs w:val="32"/>
        </w:rPr>
        <w:t>的</w:t>
      </w:r>
      <w:r>
        <w:rPr>
          <w:rFonts w:ascii="仿宋_GB2312" w:eastAsia="仿宋_GB2312" w:hAnsi="Times New Roman" w:cs="仿宋_GB2312" w:hint="eastAsia"/>
          <w:color w:val="000000" w:themeColor="text1"/>
          <w:kern w:val="0"/>
          <w:sz w:val="32"/>
          <w:szCs w:val="32"/>
        </w:rPr>
        <w:t>申请单位应为首批深圳</w:t>
      </w:r>
      <w:r>
        <w:rPr>
          <w:rFonts w:ascii="仿宋_GB2312" w:eastAsia="仿宋_GB2312" w:hAnsi="Times New Roman" w:cs="仿宋_GB2312" w:hint="eastAsia"/>
          <w:color w:val="000000" w:themeColor="text1"/>
          <w:kern w:val="0"/>
          <w:sz w:val="32"/>
          <w:szCs w:val="32"/>
        </w:rPr>
        <w:t>市临床医学研究中心建设培育依托单位（详见附件）</w:t>
      </w:r>
      <w:r>
        <w:rPr>
          <w:rFonts w:ascii="仿宋_GB2312" w:eastAsia="仿宋_GB2312" w:hAnsi="Times New Roman" w:cs="仿宋_GB2312" w:hint="eastAsia"/>
          <w:color w:val="000000" w:themeColor="text1"/>
          <w:kern w:val="0"/>
          <w:sz w:val="32"/>
          <w:szCs w:val="32"/>
        </w:rPr>
        <w:t>，并</w:t>
      </w:r>
      <w:r>
        <w:rPr>
          <w:rFonts w:ascii="仿宋_GB2312" w:eastAsia="仿宋_GB2312" w:hAnsi="Times New Roman" w:cs="仿宋_GB2312" w:hint="eastAsia"/>
          <w:color w:val="000000" w:themeColor="text1"/>
          <w:kern w:val="0"/>
          <w:sz w:val="32"/>
          <w:szCs w:val="32"/>
        </w:rPr>
        <w:t>具备以下条件：</w:t>
      </w:r>
    </w:p>
    <w:p w:rsidR="00335B6B" w:rsidRDefault="0058179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（一）在本市登记的、具有法人资格的三级医疗卫生机构；</w:t>
      </w:r>
    </w:p>
    <w:p w:rsidR="00335B6B" w:rsidRDefault="0058179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（二）在申报领域的临床诊疗技术水平处于市内领先、省内先进地位；</w:t>
      </w:r>
    </w:p>
    <w:p w:rsidR="00335B6B" w:rsidRDefault="0058179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（三）在申报领域临床医学研究能力突出，领军人才和创新团队优势明显；近五年内，在申报领域主持或者参与过国家科技计划（行业专项）临床研究项目、课题；或者主持过省级临床研究相关的科技计划项目；</w:t>
      </w:r>
    </w:p>
    <w:p w:rsidR="00335B6B" w:rsidRDefault="00581796">
      <w:pPr>
        <w:spacing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（四）在申报领域取得药物或者医疗器械临床试验机构备案资质；</w:t>
      </w:r>
    </w:p>
    <w:p w:rsidR="00335B6B" w:rsidRDefault="00581796">
      <w:pPr>
        <w:spacing w:line="560" w:lineRule="exact"/>
        <w:ind w:firstLine="640"/>
        <w:rPr>
          <w:rFonts w:ascii="仿宋_GB2312" w:eastAsia="仿宋_GB2312"/>
          <w:snapToGrid w:val="0"/>
          <w:color w:val="000000" w:themeColor="text1"/>
          <w:sz w:val="32"/>
          <w:szCs w:val="32"/>
        </w:rPr>
      </w:pPr>
      <w:r>
        <w:rPr>
          <w:rFonts w:ascii="仿宋_GB2312" w:eastAsia="仿宋_GB2312" w:hint="eastAsia"/>
          <w:color w:val="000000" w:themeColor="text1"/>
          <w:sz w:val="32"/>
          <w:szCs w:val="32"/>
        </w:rPr>
        <w:t>（五）配备专职科研人员</w:t>
      </w:r>
      <w:r>
        <w:rPr>
          <w:rFonts w:ascii="仿宋_GB2312" w:eastAsia="仿宋_GB2312" w:hint="eastAsia"/>
          <w:snapToGrid w:val="0"/>
          <w:color w:val="000000" w:themeColor="text1"/>
          <w:sz w:val="32"/>
          <w:szCs w:val="32"/>
        </w:rPr>
        <w:t>；</w:t>
      </w:r>
    </w:p>
    <w:p w:rsidR="00335B6B" w:rsidRDefault="00581796">
      <w:pPr>
        <w:widowControl/>
        <w:shd w:val="clear" w:color="auto" w:fill="FFFFFF"/>
        <w:spacing w:line="560" w:lineRule="exact"/>
        <w:ind w:firstLineChars="200" w:firstLine="640"/>
        <w:rPr>
          <w:rFonts w:ascii="仿宋_GB2312" w:eastAsia="仿宋_GB2312"/>
          <w:snapToGrid w:val="0"/>
          <w:color w:val="000000" w:themeColor="text1"/>
          <w:sz w:val="32"/>
          <w:szCs w:val="32"/>
        </w:rPr>
      </w:pPr>
      <w:r>
        <w:rPr>
          <w:rFonts w:ascii="仿宋_GB2312" w:eastAsia="仿宋_GB2312" w:hint="eastAsia"/>
          <w:snapToGrid w:val="0"/>
          <w:color w:val="000000" w:themeColor="text1"/>
          <w:sz w:val="32"/>
          <w:szCs w:val="32"/>
        </w:rPr>
        <w:t>（六）</w:t>
      </w:r>
      <w:r>
        <w:rPr>
          <w:rFonts w:ascii="仿宋_GB2312" w:eastAsia="仿宋_GB2312" w:hAnsi="宋体" w:cs="宋体" w:hint="eastAsia"/>
          <w:color w:val="000000" w:themeColor="text1"/>
          <w:kern w:val="0"/>
          <w:sz w:val="32"/>
          <w:szCs w:val="32"/>
        </w:rPr>
        <w:t>具备较好的科研实验环境，在申报领域拥有专有科研用房面积</w:t>
      </w:r>
      <w:r>
        <w:rPr>
          <w:rFonts w:ascii="仿宋_GB2312" w:eastAsia="仿宋_GB2312" w:hAnsi="宋体" w:cs="宋体" w:hint="eastAsia"/>
          <w:color w:val="000000" w:themeColor="text1"/>
          <w:kern w:val="0"/>
          <w:sz w:val="32"/>
          <w:szCs w:val="32"/>
        </w:rPr>
        <w:t>700</w:t>
      </w:r>
      <w:r>
        <w:rPr>
          <w:rFonts w:ascii="仿宋_GB2312" w:eastAsia="仿宋_GB2312" w:hAnsi="宋体" w:cs="宋体" w:hint="eastAsia"/>
          <w:color w:val="000000" w:themeColor="text1"/>
          <w:kern w:val="0"/>
          <w:sz w:val="32"/>
          <w:szCs w:val="32"/>
        </w:rPr>
        <w:t>平方米以上，科研仪器设备及专用软件的现值不低于</w:t>
      </w:r>
      <w:r>
        <w:rPr>
          <w:rFonts w:ascii="仿宋_GB2312" w:eastAsia="仿宋_GB2312" w:hAnsi="宋体" w:cs="宋体" w:hint="eastAsia"/>
          <w:color w:val="000000" w:themeColor="text1"/>
          <w:kern w:val="0"/>
          <w:sz w:val="32"/>
          <w:szCs w:val="32"/>
        </w:rPr>
        <w:t>700</w:t>
      </w:r>
      <w:r>
        <w:rPr>
          <w:rFonts w:ascii="仿宋_GB2312" w:eastAsia="仿宋_GB2312" w:hAnsi="宋体" w:cs="宋体" w:hint="eastAsia"/>
          <w:color w:val="000000" w:themeColor="text1"/>
          <w:kern w:val="0"/>
          <w:sz w:val="32"/>
          <w:szCs w:val="32"/>
        </w:rPr>
        <w:t>万元（含）；</w:t>
      </w:r>
    </w:p>
    <w:p w:rsidR="00335B6B" w:rsidRDefault="00581796">
      <w:pPr>
        <w:spacing w:line="560" w:lineRule="exact"/>
        <w:ind w:firstLineChars="200" w:firstLine="640"/>
        <w:rPr>
          <w:rFonts w:ascii="仿宋_GB2312" w:eastAsia="仿宋_GB2312"/>
          <w:snapToGrid w:val="0"/>
          <w:color w:val="000000" w:themeColor="text1"/>
          <w:sz w:val="32"/>
          <w:szCs w:val="32"/>
        </w:rPr>
      </w:pPr>
      <w:r>
        <w:rPr>
          <w:rFonts w:ascii="仿宋_GB2312" w:eastAsia="仿宋_GB2312" w:hint="eastAsia"/>
          <w:snapToGrid w:val="0"/>
          <w:color w:val="000000" w:themeColor="text1"/>
          <w:sz w:val="32"/>
          <w:szCs w:val="32"/>
        </w:rPr>
        <w:t>（七）在申报领域具备开展多中心临床试验的能力及平</w:t>
      </w:r>
      <w:r>
        <w:rPr>
          <w:rFonts w:ascii="仿宋_GB2312" w:eastAsia="仿宋_GB2312" w:hint="eastAsia"/>
          <w:snapToGrid w:val="0"/>
          <w:color w:val="000000" w:themeColor="text1"/>
          <w:sz w:val="32"/>
          <w:szCs w:val="32"/>
        </w:rPr>
        <w:lastRenderedPageBreak/>
        <w:t>台；</w:t>
      </w:r>
    </w:p>
    <w:p w:rsidR="00335B6B" w:rsidRDefault="00581796">
      <w:pPr>
        <w:spacing w:line="560" w:lineRule="exact"/>
        <w:ind w:firstLineChars="200" w:firstLine="640"/>
        <w:rPr>
          <w:rFonts w:ascii="仿宋_GB2312" w:eastAsia="仿宋_GB2312"/>
          <w:snapToGrid w:val="0"/>
          <w:color w:val="000000" w:themeColor="text1"/>
          <w:sz w:val="32"/>
          <w:szCs w:val="32"/>
        </w:rPr>
      </w:pPr>
      <w:r>
        <w:rPr>
          <w:rFonts w:ascii="仿宋_GB2312" w:eastAsia="仿宋_GB2312" w:hint="eastAsia"/>
          <w:snapToGrid w:val="0"/>
          <w:color w:val="000000" w:themeColor="text1"/>
          <w:sz w:val="32"/>
          <w:szCs w:val="32"/>
        </w:rPr>
        <w:t>（八）已搭建本市医疗卫生机构的协同研究网络；</w:t>
      </w:r>
    </w:p>
    <w:p w:rsidR="00335B6B" w:rsidRDefault="00581796">
      <w:pPr>
        <w:spacing w:line="560" w:lineRule="exact"/>
        <w:ind w:firstLineChars="200" w:firstLine="640"/>
        <w:rPr>
          <w:rFonts w:ascii="仿宋_GB2312" w:eastAsia="仿宋_GB2312"/>
          <w:snapToGrid w:val="0"/>
          <w:color w:val="000000" w:themeColor="text1"/>
          <w:sz w:val="32"/>
          <w:szCs w:val="32"/>
        </w:rPr>
      </w:pPr>
      <w:r>
        <w:rPr>
          <w:rFonts w:ascii="仿宋_GB2312" w:eastAsia="仿宋_GB2312" w:hint="eastAsia"/>
          <w:snapToGrid w:val="0"/>
          <w:color w:val="000000" w:themeColor="text1"/>
          <w:sz w:val="32"/>
          <w:szCs w:val="32"/>
        </w:rPr>
        <w:t>（九）所有成员单位和项目参与人员</w:t>
      </w:r>
      <w:r>
        <w:rPr>
          <w:rFonts w:ascii="仿宋_GB2312" w:eastAsia="仿宋_GB2312" w:hint="eastAsia"/>
          <w:color w:val="000000" w:themeColor="text1"/>
          <w:sz w:val="32"/>
          <w:szCs w:val="32"/>
        </w:rPr>
        <w:t>未列入科研诚信异常名录。</w:t>
      </w:r>
    </w:p>
    <w:p w:rsidR="00335B6B" w:rsidRDefault="00581796">
      <w:pPr>
        <w:pStyle w:val="p0"/>
        <w:spacing w:line="560" w:lineRule="exact"/>
        <w:ind w:firstLineChars="200" w:firstLine="640"/>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t>五、申请材料</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（一）登录深圳市科技业务管理系统在线填报申请书；</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（二）《深圳市临床医学研究中心建设方案》</w:t>
      </w:r>
      <w:r>
        <w:rPr>
          <w:rFonts w:ascii="仿宋_GB2312" w:eastAsia="仿宋_GB2312" w:hint="eastAsia"/>
          <w:color w:val="000000" w:themeColor="text1"/>
          <w:kern w:val="2"/>
          <w:sz w:val="32"/>
          <w:szCs w:val="32"/>
        </w:rPr>
        <w:t>（</w:t>
      </w:r>
      <w:r>
        <w:rPr>
          <w:rFonts w:ascii="仿宋_GB2312" w:eastAsia="仿宋_GB2312" w:hint="eastAsia"/>
          <w:color w:val="000000" w:themeColor="text1"/>
          <w:kern w:val="2"/>
          <w:sz w:val="32"/>
          <w:szCs w:val="32"/>
        </w:rPr>
        <w:t>按提纲编写）；</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w:t>
      </w:r>
      <w:r>
        <w:rPr>
          <w:rFonts w:ascii="仿宋_GB2312" w:eastAsia="仿宋_GB2312" w:hint="eastAsia"/>
          <w:color w:val="000000" w:themeColor="text1"/>
          <w:kern w:val="2"/>
          <w:sz w:val="32"/>
          <w:szCs w:val="32"/>
        </w:rPr>
        <w:t>三）</w:t>
      </w:r>
      <w:r>
        <w:rPr>
          <w:rFonts w:ascii="仿宋_GB2312" w:eastAsia="仿宋_GB2312" w:hint="eastAsia"/>
          <w:color w:val="000000" w:themeColor="text1"/>
          <w:kern w:val="2"/>
          <w:sz w:val="32"/>
          <w:szCs w:val="32"/>
        </w:rPr>
        <w:t>《深圳市首批临床医学研究中心建设培育实施情况》（</w:t>
      </w:r>
      <w:r>
        <w:rPr>
          <w:rFonts w:ascii="仿宋_GB2312" w:eastAsia="仿宋_GB2312" w:hint="eastAsia"/>
          <w:color w:val="000000" w:themeColor="text1"/>
          <w:kern w:val="2"/>
          <w:sz w:val="32"/>
          <w:szCs w:val="32"/>
        </w:rPr>
        <w:t>按提纲编写）；</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sz w:val="32"/>
          <w:szCs w:val="32"/>
        </w:rPr>
      </w:pPr>
      <w:r>
        <w:rPr>
          <w:rFonts w:ascii="仿宋_GB2312" w:eastAsia="仿宋_GB2312" w:hint="eastAsia"/>
          <w:color w:val="000000" w:themeColor="text1"/>
          <w:kern w:val="2"/>
          <w:sz w:val="32"/>
          <w:szCs w:val="32"/>
        </w:rPr>
        <w:t>（</w:t>
      </w:r>
      <w:r>
        <w:rPr>
          <w:rFonts w:ascii="仿宋_GB2312" w:eastAsia="仿宋_GB2312" w:hint="eastAsia"/>
          <w:color w:val="000000" w:themeColor="text1"/>
          <w:kern w:val="2"/>
          <w:sz w:val="32"/>
          <w:szCs w:val="32"/>
        </w:rPr>
        <w:t>四）</w:t>
      </w:r>
      <w:r>
        <w:rPr>
          <w:rFonts w:ascii="仿宋_GB2312" w:eastAsia="仿宋_GB2312" w:cs="仿宋_GB2312" w:hint="eastAsia"/>
          <w:color w:val="000000" w:themeColor="text1"/>
          <w:sz w:val="32"/>
          <w:szCs w:val="32"/>
        </w:rPr>
        <w:t>市级临床中心</w:t>
      </w:r>
      <w:r>
        <w:rPr>
          <w:rFonts w:ascii="仿宋_GB2312" w:eastAsia="仿宋_GB2312" w:hint="eastAsia"/>
          <w:color w:val="000000" w:themeColor="text1"/>
          <w:sz w:val="32"/>
          <w:szCs w:val="32"/>
        </w:rPr>
        <w:t>仪器设备清单和</w:t>
      </w:r>
      <w:r>
        <w:rPr>
          <w:rFonts w:ascii="仿宋_GB2312" w:eastAsia="仿宋_GB2312" w:hint="eastAsia"/>
          <w:color w:val="000000" w:themeColor="text1"/>
          <w:sz w:val="32"/>
          <w:szCs w:val="32"/>
        </w:rPr>
        <w:t>固定</w:t>
      </w:r>
      <w:r>
        <w:rPr>
          <w:rFonts w:ascii="仿宋_GB2312" w:eastAsia="仿宋_GB2312" w:hint="eastAsia"/>
          <w:color w:val="000000" w:themeColor="text1"/>
          <w:sz w:val="32"/>
          <w:szCs w:val="32"/>
        </w:rPr>
        <w:t>人员名单</w:t>
      </w:r>
      <w:r>
        <w:rPr>
          <w:rFonts w:ascii="仿宋_GB2312" w:eastAsia="仿宋_GB2312" w:hint="eastAsia"/>
          <w:color w:val="000000" w:themeColor="text1"/>
          <w:sz w:val="32"/>
          <w:szCs w:val="32"/>
        </w:rPr>
        <w:t>；</w:t>
      </w:r>
    </w:p>
    <w:p w:rsidR="00335B6B" w:rsidRDefault="00581796">
      <w:pPr>
        <w:spacing w:line="560" w:lineRule="exact"/>
        <w:ind w:firstLineChars="200" w:firstLine="640"/>
        <w:contextualSpacing/>
        <w:rPr>
          <w:rFonts w:ascii="仿宋_GB2312" w:eastAsia="仿宋_GB2312"/>
          <w:color w:val="000000" w:themeColor="text1"/>
          <w:sz w:val="32"/>
          <w:szCs w:val="32"/>
        </w:rPr>
      </w:pP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五</w:t>
      </w:r>
      <w:r>
        <w:rPr>
          <w:rFonts w:ascii="仿宋_GB2312" w:eastAsia="仿宋_GB2312" w:hint="eastAsia"/>
          <w:color w:val="000000" w:themeColor="text1"/>
          <w:sz w:val="32"/>
          <w:szCs w:val="32"/>
        </w:rPr>
        <w:t>）</w:t>
      </w:r>
      <w:r>
        <w:rPr>
          <w:rFonts w:ascii="仿宋_GB2312" w:eastAsia="仿宋_GB2312"/>
          <w:color w:val="000000" w:themeColor="text1"/>
          <w:sz w:val="32"/>
          <w:szCs w:val="32"/>
        </w:rPr>
        <w:t>科研用房面积、</w:t>
      </w:r>
      <w:r>
        <w:rPr>
          <w:rFonts w:ascii="仿宋_GB2312" w:eastAsia="仿宋_GB2312" w:hint="eastAsia"/>
          <w:color w:val="000000" w:themeColor="text1"/>
          <w:sz w:val="32"/>
          <w:szCs w:val="32"/>
        </w:rPr>
        <w:t>科研仪器</w:t>
      </w:r>
      <w:r>
        <w:rPr>
          <w:rFonts w:ascii="仿宋_GB2312" w:eastAsia="仿宋_GB2312"/>
          <w:color w:val="000000" w:themeColor="text1"/>
          <w:sz w:val="32"/>
          <w:szCs w:val="32"/>
        </w:rPr>
        <w:t>设备及专用软件现值</w:t>
      </w:r>
      <w:r>
        <w:rPr>
          <w:rFonts w:ascii="仿宋_GB2312" w:eastAsia="仿宋_GB2312" w:hint="eastAsia"/>
          <w:color w:val="000000" w:themeColor="text1"/>
          <w:sz w:val="32"/>
          <w:szCs w:val="32"/>
        </w:rPr>
        <w:t>相关证明材料</w:t>
      </w:r>
      <w:r>
        <w:rPr>
          <w:rFonts w:ascii="仿宋_GB2312" w:eastAsia="仿宋_GB2312" w:hint="eastAsia"/>
          <w:color w:val="000000" w:themeColor="text1"/>
          <w:sz w:val="32"/>
          <w:szCs w:val="32"/>
        </w:rPr>
        <w:t>；</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w:t>
      </w:r>
      <w:r>
        <w:rPr>
          <w:rFonts w:ascii="仿宋_GB2312" w:eastAsia="仿宋_GB2312" w:hint="eastAsia"/>
          <w:color w:val="000000" w:themeColor="text1"/>
          <w:kern w:val="2"/>
          <w:sz w:val="32"/>
          <w:szCs w:val="32"/>
        </w:rPr>
        <w:t>六</w:t>
      </w:r>
      <w:r>
        <w:rPr>
          <w:rFonts w:ascii="仿宋_GB2312" w:eastAsia="仿宋_GB2312" w:hint="eastAsia"/>
          <w:color w:val="000000" w:themeColor="text1"/>
          <w:kern w:val="2"/>
          <w:sz w:val="32"/>
          <w:szCs w:val="32"/>
        </w:rPr>
        <w:t>）</w:t>
      </w:r>
      <w:r>
        <w:rPr>
          <w:rFonts w:ascii="仿宋_GB2312" w:eastAsia="仿宋_GB2312" w:hint="eastAsia"/>
          <w:color w:val="000000" w:themeColor="text1"/>
          <w:kern w:val="2"/>
          <w:sz w:val="32"/>
          <w:szCs w:val="32"/>
        </w:rPr>
        <w:t>市级临床中心核心团队成员及申报领域专职科研人员聘用合同、学术和临床水平证明材料；</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w:t>
      </w:r>
      <w:r>
        <w:rPr>
          <w:rFonts w:ascii="仿宋_GB2312" w:eastAsia="仿宋_GB2312" w:hint="eastAsia"/>
          <w:color w:val="000000" w:themeColor="text1"/>
          <w:kern w:val="2"/>
          <w:sz w:val="32"/>
          <w:szCs w:val="32"/>
        </w:rPr>
        <w:t>七</w:t>
      </w:r>
      <w:r>
        <w:rPr>
          <w:rFonts w:ascii="仿宋_GB2312" w:eastAsia="仿宋_GB2312" w:hint="eastAsia"/>
          <w:color w:val="000000" w:themeColor="text1"/>
          <w:kern w:val="2"/>
          <w:sz w:val="32"/>
          <w:szCs w:val="32"/>
        </w:rPr>
        <w:t>）在申报领域取得药物或者医疗器械临床试验机构备案资质的证明文件；</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cs="仿宋_GB2312" w:hint="eastAsia"/>
          <w:color w:val="000000" w:themeColor="text1"/>
          <w:sz w:val="32"/>
          <w:szCs w:val="32"/>
        </w:rPr>
        <w:t>（八）</w:t>
      </w:r>
      <w:r>
        <w:rPr>
          <w:rFonts w:ascii="仿宋_GB2312" w:eastAsia="仿宋_GB2312"/>
          <w:color w:val="000000" w:themeColor="text1"/>
          <w:kern w:val="2"/>
          <w:sz w:val="32"/>
          <w:szCs w:val="32"/>
        </w:rPr>
        <w:t>课题、奖励、论文、多中心临床研究、样本资源库等</w:t>
      </w:r>
      <w:r>
        <w:rPr>
          <w:rFonts w:ascii="仿宋_GB2312" w:eastAsia="仿宋_GB2312"/>
          <w:color w:val="000000" w:themeColor="text1"/>
          <w:kern w:val="2"/>
          <w:sz w:val="32"/>
          <w:szCs w:val="32"/>
        </w:rPr>
        <w:t>情况</w:t>
      </w:r>
      <w:r>
        <w:rPr>
          <w:rFonts w:ascii="仿宋_GB2312" w:eastAsia="仿宋_GB2312" w:hint="eastAsia"/>
          <w:color w:val="000000" w:themeColor="text1"/>
          <w:kern w:val="2"/>
          <w:sz w:val="32"/>
          <w:szCs w:val="32"/>
        </w:rPr>
        <w:t>及佐证材料</w:t>
      </w:r>
      <w:r>
        <w:rPr>
          <w:rFonts w:ascii="仿宋_GB2312" w:eastAsia="仿宋_GB2312" w:hint="eastAsia"/>
          <w:color w:val="000000" w:themeColor="text1"/>
          <w:kern w:val="2"/>
          <w:sz w:val="32"/>
          <w:szCs w:val="32"/>
        </w:rPr>
        <w:t>；</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w:t>
      </w:r>
      <w:r>
        <w:rPr>
          <w:rFonts w:ascii="仿宋_GB2312" w:eastAsia="仿宋_GB2312" w:hint="eastAsia"/>
          <w:color w:val="000000" w:themeColor="text1"/>
          <w:kern w:val="2"/>
          <w:sz w:val="32"/>
          <w:szCs w:val="32"/>
        </w:rPr>
        <w:t>九</w:t>
      </w:r>
      <w:r>
        <w:rPr>
          <w:rFonts w:ascii="仿宋_GB2312" w:eastAsia="仿宋_GB2312" w:hint="eastAsia"/>
          <w:color w:val="000000" w:themeColor="text1"/>
          <w:kern w:val="2"/>
          <w:sz w:val="32"/>
          <w:szCs w:val="32"/>
        </w:rPr>
        <w:t>）申报单位在申报领域主持或参与的重点临床研究项目清单（不超过</w:t>
      </w:r>
      <w:r>
        <w:rPr>
          <w:rFonts w:ascii="仿宋_GB2312" w:eastAsia="仿宋_GB2312" w:hint="eastAsia"/>
          <w:color w:val="000000" w:themeColor="text1"/>
          <w:kern w:val="2"/>
          <w:sz w:val="32"/>
          <w:szCs w:val="32"/>
        </w:rPr>
        <w:t>10</w:t>
      </w:r>
      <w:r>
        <w:rPr>
          <w:rFonts w:ascii="仿宋_GB2312" w:eastAsia="仿宋_GB2312" w:hint="eastAsia"/>
          <w:color w:val="000000" w:themeColor="text1"/>
          <w:kern w:val="2"/>
          <w:sz w:val="32"/>
          <w:szCs w:val="32"/>
        </w:rPr>
        <w:t>项）；</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w:t>
      </w:r>
      <w:r>
        <w:rPr>
          <w:rFonts w:ascii="仿宋_GB2312" w:eastAsia="仿宋_GB2312" w:hint="eastAsia"/>
          <w:color w:val="000000" w:themeColor="text1"/>
          <w:kern w:val="2"/>
          <w:sz w:val="32"/>
          <w:szCs w:val="32"/>
        </w:rPr>
        <w:t>十</w:t>
      </w:r>
      <w:r>
        <w:rPr>
          <w:rFonts w:ascii="仿宋_GB2312" w:eastAsia="仿宋_GB2312" w:hint="eastAsia"/>
          <w:color w:val="000000" w:themeColor="text1"/>
          <w:kern w:val="2"/>
          <w:sz w:val="32"/>
          <w:szCs w:val="32"/>
        </w:rPr>
        <w:t>）已搭建的本市医疗卫生机构的协同研究网络协议；</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（十）依托单位为市级临床中心提供资金、技术、后勤和学术交流等配套条件的承诺函原件；</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lastRenderedPageBreak/>
        <w:t>（</w:t>
      </w:r>
      <w:r>
        <w:rPr>
          <w:rFonts w:ascii="仿宋_GB2312" w:eastAsia="仿宋_GB2312" w:cs="仿宋_GB2312" w:hint="eastAsia"/>
          <w:color w:val="000000" w:themeColor="text1"/>
          <w:sz w:val="32"/>
          <w:szCs w:val="32"/>
        </w:rPr>
        <w:t>十一</w:t>
      </w:r>
      <w:r>
        <w:rPr>
          <w:rFonts w:ascii="仿宋_GB2312" w:eastAsia="仿宋_GB2312" w:cs="仿宋_GB2312" w:hint="eastAsia"/>
          <w:color w:val="000000" w:themeColor="text1"/>
          <w:sz w:val="32"/>
          <w:szCs w:val="32"/>
        </w:rPr>
        <w:t>）知识产权合规性声明原件；</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十二</w:t>
      </w:r>
      <w:r>
        <w:rPr>
          <w:rFonts w:ascii="仿宋_GB2312" w:eastAsia="仿宋_GB2312" w:cs="仿宋_GB2312" w:hint="eastAsia"/>
          <w:color w:val="000000" w:themeColor="text1"/>
          <w:sz w:val="32"/>
          <w:szCs w:val="32"/>
        </w:rPr>
        <w:t>）科研诚信承诺书</w:t>
      </w:r>
      <w:r>
        <w:rPr>
          <w:rFonts w:ascii="仿宋_GB2312" w:eastAsia="仿宋_GB2312" w:cs="仿宋_GB2312" w:hint="eastAsia"/>
          <w:color w:val="000000" w:themeColor="text1"/>
          <w:sz w:val="32"/>
          <w:szCs w:val="32"/>
        </w:rPr>
        <w:t>原件</w:t>
      </w:r>
      <w:r>
        <w:rPr>
          <w:rFonts w:ascii="仿宋_GB2312" w:eastAsia="仿宋_GB2312" w:cs="仿宋_GB2312" w:hint="eastAsia"/>
          <w:color w:val="000000" w:themeColor="text1"/>
          <w:sz w:val="32"/>
          <w:szCs w:val="32"/>
        </w:rPr>
        <w:t>；</w:t>
      </w:r>
    </w:p>
    <w:p w:rsidR="00335B6B" w:rsidRDefault="00581796">
      <w:pPr>
        <w:pStyle w:val="a3"/>
        <w:shd w:val="clear" w:color="auto" w:fill="FFFFFF"/>
        <w:spacing w:before="0" w:beforeAutospacing="0" w:after="0" w:afterAutospacing="0" w:line="560" w:lineRule="exact"/>
        <w:ind w:firstLineChars="200" w:firstLine="640"/>
        <w:jc w:val="both"/>
        <w:rPr>
          <w:rFonts w:ascii="仿宋_GB2312" w:eastAsia="仿宋_GB2312"/>
          <w:color w:val="000000" w:themeColor="text1"/>
          <w:kern w:val="2"/>
          <w:sz w:val="32"/>
          <w:szCs w:val="32"/>
        </w:rPr>
      </w:pP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十三</w:t>
      </w:r>
      <w:r>
        <w:rPr>
          <w:rFonts w:ascii="仿宋_GB2312" w:eastAsia="仿宋_GB2312" w:cs="仿宋_GB2312" w:hint="eastAsia"/>
          <w:color w:val="000000" w:themeColor="text1"/>
          <w:sz w:val="32"/>
          <w:szCs w:val="32"/>
        </w:rPr>
        <w:t>）</w:t>
      </w:r>
      <w:r>
        <w:rPr>
          <w:rFonts w:ascii="仿宋_GB2312" w:eastAsia="仿宋_GB2312" w:hint="eastAsia"/>
          <w:color w:val="000000" w:themeColor="text1"/>
          <w:kern w:val="2"/>
          <w:sz w:val="32"/>
          <w:szCs w:val="32"/>
        </w:rPr>
        <w:t>项目涉及科研伦理和科技安全的，提供国家有关法律法规和伦理准则要求的批准或备案文件。</w:t>
      </w:r>
    </w:p>
    <w:p w:rsidR="00335B6B" w:rsidRDefault="00581796">
      <w:pPr>
        <w:widowControl/>
        <w:shd w:val="clear" w:color="auto" w:fill="FFFFFF"/>
        <w:adjustRightInd w:val="0"/>
        <w:snapToGrid w:val="0"/>
        <w:spacing w:line="560" w:lineRule="exact"/>
        <w:ind w:firstLineChars="200" w:firstLine="643"/>
        <w:rPr>
          <w:rFonts w:ascii="仿宋_GB2312" w:eastAsia="仿宋_GB2312"/>
          <w:color w:val="000000" w:themeColor="text1"/>
          <w:sz w:val="32"/>
          <w:szCs w:val="32"/>
        </w:rPr>
      </w:pPr>
      <w:r>
        <w:rPr>
          <w:rFonts w:ascii="仿宋_GB2312" w:eastAsia="仿宋_GB2312" w:hint="eastAsia"/>
          <w:b/>
          <w:bCs/>
          <w:color w:val="000000" w:themeColor="text1"/>
          <w:sz w:val="32"/>
          <w:szCs w:val="32"/>
        </w:rPr>
        <w:t>项目受理时申请单位无需提交纸质申请材料。</w:t>
      </w:r>
      <w:r>
        <w:rPr>
          <w:rFonts w:ascii="仿宋_GB2312" w:eastAsia="仿宋_GB2312" w:hAnsi="仿宋_GB2312" w:cs="仿宋_GB2312" w:hint="eastAsia"/>
          <w:color w:val="000000" w:themeColor="text1"/>
          <w:sz w:val="32"/>
          <w:szCs w:val="32"/>
        </w:rPr>
        <w:t>申请单位在网上填报受理时限内登录深圳市科技业务管理系统在线填报申请书，上传电子扫描版申请附件（复印件需加盖申请单位公章），点击“签字盖章页打印”，将打印文件签字盖章后扫描上传，提交审核（系统受理状态为“待窗口受理”）。</w:t>
      </w:r>
    </w:p>
    <w:p w:rsidR="00335B6B" w:rsidRDefault="00581796">
      <w:pPr>
        <w:widowControl/>
        <w:shd w:val="clear" w:color="auto" w:fill="FFFFFF"/>
        <w:adjustRightInd w:val="0"/>
        <w:snapToGrid w:val="0"/>
        <w:spacing w:line="560" w:lineRule="exact"/>
        <w:ind w:firstLineChars="200" w:firstLine="640"/>
        <w:jc w:val="left"/>
        <w:outlineLvl w:val="2"/>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六、受理机关</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（一）受理机关：深圳市科技创新委员会。</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（二）受理时间：</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网上填报受理时间：</w:t>
      </w:r>
      <w:r>
        <w:rPr>
          <w:rFonts w:ascii="仿宋_GB2312" w:eastAsia="仿宋_GB2312" w:hAnsi="宋体" w:cs="宋体" w:hint="eastAsia"/>
          <w:color w:val="000000" w:themeColor="text1"/>
          <w:kern w:val="0"/>
          <w:sz w:val="32"/>
          <w:szCs w:val="32"/>
        </w:rPr>
        <w:t>2021</w:t>
      </w:r>
      <w:r>
        <w:rPr>
          <w:rFonts w:ascii="仿宋_GB2312" w:eastAsia="仿宋_GB2312" w:hAnsi="宋体" w:cs="宋体" w:hint="eastAsia"/>
          <w:color w:val="000000" w:themeColor="text1"/>
          <w:kern w:val="0"/>
          <w:sz w:val="32"/>
          <w:szCs w:val="32"/>
        </w:rPr>
        <w:t>年6</w:t>
      </w:r>
      <w:r>
        <w:rPr>
          <w:rFonts w:ascii="仿宋_GB2312" w:eastAsia="仿宋_GB2312" w:hAnsi="宋体" w:cs="宋体" w:hint="eastAsia"/>
          <w:color w:val="000000" w:themeColor="text1"/>
          <w:kern w:val="0"/>
          <w:sz w:val="32"/>
          <w:szCs w:val="32"/>
        </w:rPr>
        <w:t>月3</w:t>
      </w:r>
      <w:r>
        <w:rPr>
          <w:rFonts w:ascii="仿宋_GB2312" w:eastAsia="仿宋_GB2312" w:hAnsi="宋体" w:cs="宋体" w:hint="eastAsia"/>
          <w:color w:val="000000" w:themeColor="text1"/>
          <w:kern w:val="0"/>
          <w:sz w:val="32"/>
          <w:szCs w:val="32"/>
        </w:rPr>
        <w:t>日</w:t>
      </w:r>
      <w:r>
        <w:rPr>
          <w:rFonts w:ascii="仿宋_GB2312" w:eastAsia="仿宋_GB2312" w:hAnsi="宋体" w:cs="宋体" w:hint="eastAsia"/>
          <w:color w:val="000000" w:themeColor="text1"/>
          <w:kern w:val="0"/>
          <w:sz w:val="32"/>
          <w:szCs w:val="32"/>
        </w:rPr>
        <w:t>-</w:t>
      </w:r>
      <w:r>
        <w:rPr>
          <w:rFonts w:ascii="仿宋_GB2312" w:eastAsia="仿宋_GB2312" w:hAnsi="宋体" w:cs="宋体" w:hint="eastAsia"/>
          <w:color w:val="000000" w:themeColor="text1"/>
          <w:kern w:val="0"/>
          <w:sz w:val="32"/>
          <w:szCs w:val="32"/>
        </w:rPr>
        <w:t>2021</w:t>
      </w:r>
      <w:r>
        <w:rPr>
          <w:rFonts w:ascii="仿宋_GB2312" w:eastAsia="仿宋_GB2312" w:hAnsi="宋体" w:cs="宋体" w:hint="eastAsia"/>
          <w:color w:val="000000" w:themeColor="text1"/>
          <w:kern w:val="0"/>
          <w:sz w:val="32"/>
          <w:szCs w:val="32"/>
        </w:rPr>
        <w:t>年</w:t>
      </w:r>
      <w:r>
        <w:rPr>
          <w:rFonts w:ascii="仿宋_GB2312" w:eastAsia="仿宋_GB2312" w:hAnsi="宋体" w:cs="宋体" w:hint="eastAsia"/>
          <w:color w:val="000000" w:themeColor="text1"/>
          <w:kern w:val="0"/>
          <w:sz w:val="32"/>
          <w:szCs w:val="32"/>
        </w:rPr>
        <w:t>6</w:t>
      </w:r>
      <w:r>
        <w:rPr>
          <w:rFonts w:ascii="仿宋_GB2312" w:eastAsia="仿宋_GB2312" w:hAnsi="宋体" w:cs="宋体" w:hint="eastAsia"/>
          <w:color w:val="000000" w:themeColor="text1"/>
          <w:kern w:val="0"/>
          <w:sz w:val="32"/>
          <w:szCs w:val="32"/>
        </w:rPr>
        <w:t>月17</w:t>
      </w:r>
      <w:bookmarkStart w:id="0" w:name="_GoBack"/>
      <w:bookmarkEnd w:id="0"/>
      <w:r>
        <w:rPr>
          <w:rFonts w:ascii="仿宋_GB2312" w:eastAsia="仿宋_GB2312" w:hAnsi="宋体" w:cs="宋体" w:hint="eastAsia"/>
          <w:color w:val="000000" w:themeColor="text1"/>
          <w:kern w:val="0"/>
          <w:sz w:val="32"/>
          <w:szCs w:val="32"/>
        </w:rPr>
        <w:t>日（截止至</w:t>
      </w:r>
      <w:r>
        <w:rPr>
          <w:rFonts w:ascii="仿宋_GB2312" w:eastAsia="仿宋_GB2312" w:hAnsi="宋体" w:cs="宋体" w:hint="eastAsia"/>
          <w:color w:val="000000" w:themeColor="text1"/>
          <w:kern w:val="0"/>
          <w:sz w:val="32"/>
          <w:szCs w:val="32"/>
        </w:rPr>
        <w:t>24</w:t>
      </w:r>
      <w:r>
        <w:rPr>
          <w:rFonts w:ascii="仿宋_GB2312" w:eastAsia="仿宋_GB2312" w:hAnsi="宋体" w:cs="宋体" w:hint="eastAsia"/>
          <w:color w:val="000000" w:themeColor="text1"/>
          <w:kern w:val="0"/>
          <w:sz w:val="32"/>
          <w:szCs w:val="32"/>
        </w:rPr>
        <w:t>:00</w:t>
      </w:r>
      <w:r>
        <w:rPr>
          <w:rFonts w:ascii="仿宋_GB2312" w:eastAsia="仿宋_GB2312" w:hAnsi="宋体" w:cs="宋体" w:hint="eastAsia"/>
          <w:color w:val="000000" w:themeColor="text1"/>
          <w:kern w:val="0"/>
          <w:sz w:val="32"/>
          <w:szCs w:val="32"/>
        </w:rPr>
        <w:t>）</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办公时间：</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星期一至星期五上午：</w:t>
      </w:r>
      <w:r>
        <w:rPr>
          <w:rFonts w:ascii="仿宋_GB2312" w:eastAsia="仿宋_GB2312" w:hAnsi="宋体" w:cs="宋体" w:hint="eastAsia"/>
          <w:color w:val="000000" w:themeColor="text1"/>
          <w:kern w:val="0"/>
          <w:sz w:val="32"/>
          <w:szCs w:val="32"/>
        </w:rPr>
        <w:t>9</w:t>
      </w:r>
      <w:r>
        <w:rPr>
          <w:rFonts w:ascii="仿宋_GB2312" w:eastAsia="仿宋_GB2312" w:hAnsi="宋体" w:cs="宋体" w:hint="eastAsia"/>
          <w:color w:val="000000" w:themeColor="text1"/>
          <w:kern w:val="0"/>
          <w:sz w:val="32"/>
          <w:szCs w:val="32"/>
        </w:rPr>
        <w:t>：</w:t>
      </w:r>
      <w:r>
        <w:rPr>
          <w:rFonts w:ascii="仿宋_GB2312" w:eastAsia="仿宋_GB2312" w:hAnsi="宋体" w:cs="宋体" w:hint="eastAsia"/>
          <w:color w:val="000000" w:themeColor="text1"/>
          <w:kern w:val="0"/>
          <w:sz w:val="32"/>
          <w:szCs w:val="32"/>
        </w:rPr>
        <w:t>00-12</w:t>
      </w:r>
      <w:r>
        <w:rPr>
          <w:rFonts w:ascii="仿宋_GB2312" w:eastAsia="仿宋_GB2312" w:hAnsi="宋体" w:cs="宋体" w:hint="eastAsia"/>
          <w:color w:val="000000" w:themeColor="text1"/>
          <w:kern w:val="0"/>
          <w:sz w:val="32"/>
          <w:szCs w:val="32"/>
        </w:rPr>
        <w:t>：</w:t>
      </w:r>
      <w:r>
        <w:rPr>
          <w:rFonts w:ascii="仿宋_GB2312" w:eastAsia="仿宋_GB2312" w:hAnsi="宋体" w:cs="宋体" w:hint="eastAsia"/>
          <w:color w:val="000000" w:themeColor="text1"/>
          <w:kern w:val="0"/>
          <w:sz w:val="32"/>
          <w:szCs w:val="32"/>
        </w:rPr>
        <w:t xml:space="preserve">00 </w:t>
      </w:r>
      <w:r>
        <w:rPr>
          <w:rFonts w:ascii="仿宋_GB2312" w:eastAsia="仿宋_GB2312" w:hAnsi="宋体" w:cs="宋体" w:hint="eastAsia"/>
          <w:color w:val="000000" w:themeColor="text1"/>
          <w:kern w:val="0"/>
          <w:sz w:val="32"/>
          <w:szCs w:val="32"/>
        </w:rPr>
        <w:t>下午：</w:t>
      </w:r>
      <w:r>
        <w:rPr>
          <w:rFonts w:ascii="仿宋_GB2312" w:eastAsia="仿宋_GB2312" w:hAnsi="宋体" w:cs="宋体" w:hint="eastAsia"/>
          <w:color w:val="000000" w:themeColor="text1"/>
          <w:kern w:val="0"/>
          <w:sz w:val="32"/>
          <w:szCs w:val="32"/>
        </w:rPr>
        <w:t>14</w:t>
      </w:r>
      <w:r>
        <w:rPr>
          <w:rFonts w:ascii="仿宋_GB2312" w:eastAsia="仿宋_GB2312" w:hAnsi="宋体" w:cs="宋体" w:hint="eastAsia"/>
          <w:color w:val="000000" w:themeColor="text1"/>
          <w:kern w:val="0"/>
          <w:sz w:val="32"/>
          <w:szCs w:val="32"/>
        </w:rPr>
        <w:t>：</w:t>
      </w:r>
      <w:r>
        <w:rPr>
          <w:rFonts w:ascii="仿宋_GB2312" w:eastAsia="仿宋_GB2312" w:hAnsi="宋体" w:cs="宋体" w:hint="eastAsia"/>
          <w:color w:val="000000" w:themeColor="text1"/>
          <w:kern w:val="0"/>
          <w:sz w:val="32"/>
          <w:szCs w:val="32"/>
        </w:rPr>
        <w:t>00-17:45</w:t>
      </w:r>
    </w:p>
    <w:p w:rsidR="00335B6B" w:rsidRDefault="00581796">
      <w:pPr>
        <w:pStyle w:val="p0"/>
        <w:spacing w:line="560" w:lineRule="exact"/>
        <w:ind w:firstLineChars="200" w:firstLine="640"/>
        <w:rPr>
          <w:rFonts w:ascii="仿宋_GB2312" w:eastAsia="仿宋_GB2312" w:hAnsi="宋体" w:cs="宋体"/>
          <w:color w:val="000000" w:themeColor="text1"/>
          <w:sz w:val="32"/>
          <w:szCs w:val="32"/>
        </w:rPr>
      </w:pPr>
      <w:r>
        <w:rPr>
          <w:rFonts w:ascii="仿宋_GB2312" w:eastAsia="仿宋_GB2312" w:hAnsi="仿宋_GB2312" w:cs="仿宋_GB2312" w:hint="eastAsia"/>
          <w:color w:val="000000" w:themeColor="text1"/>
          <w:sz w:val="32"/>
          <w:szCs w:val="32"/>
        </w:rPr>
        <w:t>（三）</w:t>
      </w:r>
      <w:r>
        <w:rPr>
          <w:rFonts w:ascii="仿宋_GB2312" w:eastAsia="仿宋_GB2312" w:hAnsi="仿宋_GB2312" w:cs="仿宋_GB2312" w:hint="eastAsia"/>
          <w:color w:val="000000" w:themeColor="text1"/>
          <w:sz w:val="32"/>
          <w:szCs w:val="32"/>
        </w:rPr>
        <w:t>书面材料提交地点：具体地点另行通知。</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w:t>
      </w:r>
      <w:r>
        <w:rPr>
          <w:rFonts w:ascii="仿宋_GB2312" w:eastAsia="仿宋_GB2312" w:hAnsi="宋体" w:cs="宋体" w:hint="eastAsia"/>
          <w:color w:val="000000" w:themeColor="text1"/>
          <w:kern w:val="0"/>
          <w:sz w:val="32"/>
          <w:szCs w:val="32"/>
        </w:rPr>
        <w:t>四</w:t>
      </w:r>
      <w:r>
        <w:rPr>
          <w:rFonts w:ascii="仿宋_GB2312" w:eastAsia="仿宋_GB2312" w:hAnsi="宋体" w:cs="宋体" w:hint="eastAsia"/>
          <w:color w:val="000000" w:themeColor="text1"/>
          <w:kern w:val="0"/>
          <w:sz w:val="32"/>
          <w:szCs w:val="32"/>
        </w:rPr>
        <w:t>）联系电话：</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生物科技</w:t>
      </w:r>
      <w:r>
        <w:rPr>
          <w:rFonts w:ascii="仿宋_GB2312" w:eastAsia="仿宋_GB2312" w:hAnsi="宋体" w:cs="宋体" w:hint="eastAsia"/>
          <w:color w:val="000000" w:themeColor="text1"/>
          <w:kern w:val="0"/>
          <w:sz w:val="32"/>
          <w:szCs w:val="32"/>
        </w:rPr>
        <w:t>处：</w:t>
      </w:r>
      <w:r>
        <w:rPr>
          <w:rFonts w:ascii="仿宋_GB2312" w:eastAsia="仿宋_GB2312" w:hAnsi="宋体" w:cs="宋体" w:hint="eastAsia"/>
          <w:color w:val="000000" w:themeColor="text1"/>
          <w:kern w:val="0"/>
          <w:sz w:val="32"/>
          <w:szCs w:val="32"/>
        </w:rPr>
        <w:t>0755-88102164</w:t>
      </w:r>
    </w:p>
    <w:p w:rsidR="00335B6B" w:rsidRDefault="00581796">
      <w:pPr>
        <w:widowControl/>
        <w:shd w:val="clear" w:color="auto" w:fill="FFFFFF"/>
        <w:adjustRightInd w:val="0"/>
        <w:snapToGrid w:val="0"/>
        <w:spacing w:line="560" w:lineRule="exact"/>
        <w:ind w:firstLineChars="200" w:firstLine="640"/>
        <w:jc w:val="left"/>
        <w:outlineLvl w:val="2"/>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七、决定机关</w:t>
      </w:r>
    </w:p>
    <w:p w:rsidR="00335B6B" w:rsidRDefault="00581796">
      <w:pPr>
        <w:spacing w:line="560" w:lineRule="exact"/>
        <w:ind w:firstLineChars="221" w:firstLine="707"/>
        <w:rPr>
          <w:rFonts w:ascii="仿宋_GB2312" w:eastAsia="仿宋_GB2312" w:hAnsi="宋体"/>
          <w:color w:val="000000" w:themeColor="text1"/>
          <w:kern w:val="0"/>
          <w:sz w:val="32"/>
          <w:szCs w:val="32"/>
        </w:rPr>
      </w:pPr>
      <w:r>
        <w:rPr>
          <w:rFonts w:ascii="仿宋_GB2312" w:eastAsia="仿宋_GB2312" w:hAnsi="宋体" w:cs="宋体" w:hint="eastAsia"/>
          <w:color w:val="000000" w:themeColor="text1"/>
          <w:kern w:val="0"/>
          <w:sz w:val="32"/>
          <w:szCs w:val="32"/>
        </w:rPr>
        <w:t>深圳市科技创新委员会</w:t>
      </w:r>
      <w:r>
        <w:rPr>
          <w:rFonts w:ascii="仿宋_GB2312" w:eastAsia="仿宋_GB2312" w:hAnsi="宋体" w:hint="eastAsia"/>
          <w:color w:val="000000" w:themeColor="text1"/>
          <w:kern w:val="0"/>
          <w:sz w:val="32"/>
          <w:szCs w:val="32"/>
        </w:rPr>
        <w:t>。</w:t>
      </w:r>
    </w:p>
    <w:p w:rsidR="00335B6B" w:rsidRDefault="00581796">
      <w:pPr>
        <w:widowControl/>
        <w:shd w:val="clear" w:color="auto" w:fill="FFFFFF"/>
        <w:adjustRightInd w:val="0"/>
        <w:snapToGrid w:val="0"/>
        <w:spacing w:line="560" w:lineRule="exact"/>
        <w:ind w:firstLineChars="200" w:firstLine="640"/>
        <w:jc w:val="left"/>
        <w:outlineLvl w:val="2"/>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八、办理程序</w:t>
      </w:r>
    </w:p>
    <w:p w:rsidR="00335B6B" w:rsidRDefault="00581796">
      <w:pPr>
        <w:pStyle w:val="a3"/>
        <w:shd w:val="clear" w:color="auto" w:fill="FFFFFF"/>
        <w:spacing w:before="0" w:beforeAutospacing="0" w:afterAutospacing="0" w:line="560" w:lineRule="exact"/>
        <w:ind w:firstLineChars="200" w:firstLine="640"/>
        <w:jc w:val="both"/>
        <w:rPr>
          <w:rFonts w:ascii="仿宋_GB2312" w:eastAsia="仿宋_GB2312" w:cs="仿宋_GB2312"/>
          <w:color w:val="000000" w:themeColor="text1"/>
          <w:sz w:val="32"/>
          <w:szCs w:val="32"/>
        </w:rPr>
      </w:pPr>
      <w:r>
        <w:rPr>
          <w:rFonts w:ascii="仿宋_GB2312" w:eastAsia="仿宋_GB2312" w:cs="仿宋_GB2312" w:hint="eastAsia"/>
          <w:color w:val="000000" w:themeColor="text1"/>
          <w:sz w:val="32"/>
          <w:szCs w:val="32"/>
        </w:rPr>
        <w:lastRenderedPageBreak/>
        <w:t>指南发布—申报单位网上申报—形式审查—</w:t>
      </w:r>
      <w:r>
        <w:rPr>
          <w:rFonts w:ascii="仿宋_GB2312" w:eastAsia="仿宋_GB2312" w:cs="仿宋_GB2312" w:hint="eastAsia"/>
          <w:color w:val="000000" w:themeColor="text1"/>
          <w:sz w:val="32"/>
          <w:szCs w:val="32"/>
        </w:rPr>
        <w:t>专家</w:t>
      </w:r>
      <w:r>
        <w:rPr>
          <w:rFonts w:ascii="仿宋_GB2312" w:eastAsia="仿宋_GB2312" w:cs="仿宋_GB2312" w:hint="eastAsia"/>
          <w:color w:val="000000" w:themeColor="text1"/>
          <w:sz w:val="32"/>
          <w:szCs w:val="32"/>
        </w:rPr>
        <w:t>评审—</w:t>
      </w:r>
      <w:r>
        <w:rPr>
          <w:rFonts w:ascii="仿宋_GB2312" w:eastAsia="仿宋_GB2312" w:cs="仿宋_GB2312" w:hint="eastAsia"/>
          <w:color w:val="000000" w:themeColor="text1"/>
          <w:sz w:val="32"/>
          <w:szCs w:val="32"/>
        </w:rPr>
        <w:t>现场核查</w:t>
      </w:r>
      <w:r>
        <w:rPr>
          <w:rFonts w:ascii="仿宋_GB2312" w:eastAsia="仿宋_GB2312" w:cs="仿宋_GB2312" w:hint="eastAsia"/>
          <w:color w:val="000000" w:themeColor="text1"/>
          <w:sz w:val="32"/>
          <w:szCs w:val="32"/>
        </w:rPr>
        <w:t>—社会公示—</w:t>
      </w:r>
      <w:r>
        <w:rPr>
          <w:rFonts w:ascii="仿宋_GB2312" w:eastAsia="仿宋_GB2312" w:hint="eastAsia"/>
          <w:color w:val="000000" w:themeColor="text1"/>
          <w:kern w:val="2"/>
          <w:sz w:val="32"/>
          <w:szCs w:val="32"/>
        </w:rPr>
        <w:t>项目</w:t>
      </w:r>
      <w:r>
        <w:rPr>
          <w:rFonts w:ascii="仿宋_GB2312" w:eastAsia="仿宋_GB2312" w:hint="eastAsia"/>
          <w:color w:val="000000" w:themeColor="text1"/>
          <w:kern w:val="2"/>
          <w:sz w:val="32"/>
          <w:szCs w:val="32"/>
        </w:rPr>
        <w:t>审定</w:t>
      </w:r>
      <w:r>
        <w:rPr>
          <w:rFonts w:ascii="仿宋_GB2312" w:eastAsia="仿宋_GB2312" w:cs="仿宋_GB2312" w:hint="eastAsia"/>
          <w:color w:val="000000" w:themeColor="text1"/>
          <w:sz w:val="32"/>
          <w:szCs w:val="32"/>
        </w:rPr>
        <w:t>—</w:t>
      </w:r>
      <w:r>
        <w:rPr>
          <w:rFonts w:ascii="仿宋_GB2312" w:eastAsia="仿宋_GB2312" w:hint="eastAsia"/>
          <w:color w:val="000000" w:themeColor="text1"/>
          <w:sz w:val="32"/>
          <w:szCs w:val="32"/>
        </w:rPr>
        <w:t>提交纸质材料</w:t>
      </w:r>
      <w:r>
        <w:rPr>
          <w:rFonts w:ascii="仿宋_GB2312" w:eastAsia="仿宋_GB2312" w:hint="eastAsia"/>
          <w:color w:val="000000" w:themeColor="text1"/>
          <w:sz w:val="32"/>
          <w:szCs w:val="32"/>
        </w:rPr>
        <w:t>-</w:t>
      </w:r>
      <w:r>
        <w:rPr>
          <w:rFonts w:ascii="仿宋_GB2312" w:eastAsia="仿宋_GB2312" w:cs="仿宋_GB2312" w:hint="eastAsia"/>
          <w:color w:val="000000" w:themeColor="text1"/>
          <w:sz w:val="32"/>
          <w:szCs w:val="32"/>
        </w:rPr>
        <w:t>下达资助</w:t>
      </w:r>
      <w:r>
        <w:rPr>
          <w:rFonts w:ascii="仿宋_GB2312" w:eastAsia="仿宋_GB2312" w:cs="仿宋_GB2312" w:hint="eastAsia"/>
          <w:color w:val="000000" w:themeColor="text1"/>
          <w:sz w:val="32"/>
          <w:szCs w:val="32"/>
        </w:rPr>
        <w:t>计划</w:t>
      </w:r>
      <w:r>
        <w:rPr>
          <w:rFonts w:ascii="仿宋_GB2312" w:eastAsia="仿宋_GB2312" w:cs="仿宋_GB2312" w:hint="eastAsia"/>
          <w:color w:val="000000" w:themeColor="text1"/>
          <w:sz w:val="32"/>
          <w:szCs w:val="32"/>
        </w:rPr>
        <w:t>—</w:t>
      </w:r>
      <w:r>
        <w:rPr>
          <w:rFonts w:ascii="仿宋_GB2312" w:eastAsia="仿宋_GB2312" w:cs="仿宋_GB2312" w:hint="eastAsia"/>
          <w:color w:val="000000" w:themeColor="text1"/>
          <w:sz w:val="32"/>
          <w:szCs w:val="32"/>
        </w:rPr>
        <w:t>任务书</w:t>
      </w:r>
      <w:r>
        <w:rPr>
          <w:rFonts w:ascii="仿宋_GB2312" w:eastAsia="仿宋_GB2312" w:cs="仿宋_GB2312" w:hint="eastAsia"/>
          <w:color w:val="000000" w:themeColor="text1"/>
          <w:sz w:val="32"/>
          <w:szCs w:val="32"/>
        </w:rPr>
        <w:t>签订—拨付资助经费。</w:t>
      </w:r>
    </w:p>
    <w:p w:rsidR="00335B6B" w:rsidRDefault="00581796">
      <w:pPr>
        <w:widowControl/>
        <w:shd w:val="clear" w:color="auto" w:fill="FFFFFF"/>
        <w:adjustRightInd w:val="0"/>
        <w:snapToGrid w:val="0"/>
        <w:spacing w:line="560" w:lineRule="exact"/>
        <w:ind w:firstLineChars="200" w:firstLine="640"/>
        <w:outlineLvl w:val="2"/>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九、办理时限</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结合受理情况，按申报顺序，分批处理。</w:t>
      </w:r>
    </w:p>
    <w:p w:rsidR="00335B6B" w:rsidRDefault="00581796">
      <w:pPr>
        <w:widowControl/>
        <w:shd w:val="clear" w:color="auto" w:fill="FFFFFF"/>
        <w:adjustRightInd w:val="0"/>
        <w:snapToGrid w:val="0"/>
        <w:spacing w:line="560" w:lineRule="exact"/>
        <w:ind w:firstLineChars="200" w:firstLine="640"/>
        <w:jc w:val="left"/>
        <w:outlineLvl w:val="2"/>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十、证件</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证件：批准文件。</w:t>
      </w:r>
      <w:r>
        <w:rPr>
          <w:rFonts w:ascii="仿宋_GB2312" w:eastAsia="仿宋_GB2312" w:hAnsi="宋体" w:cs="宋体" w:hint="eastAsia"/>
          <w:color w:val="000000" w:themeColor="text1"/>
          <w:kern w:val="0"/>
          <w:sz w:val="32"/>
          <w:szCs w:val="32"/>
        </w:rPr>
        <w:t xml:space="preserve">                                                                                                                                                                                                                                                        </w:t>
      </w:r>
      <w:r>
        <w:rPr>
          <w:rFonts w:ascii="仿宋_GB2312" w:eastAsia="仿宋_GB2312" w:hAnsi="宋体" w:cs="宋体" w:hint="eastAsia"/>
          <w:color w:val="000000" w:themeColor="text1"/>
          <w:kern w:val="0"/>
          <w:sz w:val="32"/>
          <w:szCs w:val="32"/>
        </w:rPr>
        <w:t xml:space="preserve">                                                                                                                                                                                                                                   </w:t>
      </w:r>
    </w:p>
    <w:p w:rsidR="00335B6B" w:rsidRDefault="00581796">
      <w:pPr>
        <w:widowControl/>
        <w:shd w:val="clear" w:color="auto" w:fill="FFFFFF"/>
        <w:adjustRightInd w:val="0"/>
        <w:snapToGrid w:val="0"/>
        <w:spacing w:line="560" w:lineRule="exact"/>
        <w:ind w:firstLineChars="200" w:firstLine="640"/>
        <w:jc w:val="left"/>
        <w:outlineLvl w:val="2"/>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十一、法律效力</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申请人凭批准文件获得深圳市科技研发资金资</w:t>
      </w:r>
      <w:r>
        <w:rPr>
          <w:rFonts w:ascii="仿宋_GB2312" w:eastAsia="仿宋_GB2312" w:hAnsi="宋体" w:cs="宋体" w:hint="eastAsia"/>
          <w:color w:val="000000" w:themeColor="text1"/>
          <w:kern w:val="0"/>
          <w:sz w:val="32"/>
          <w:szCs w:val="32"/>
        </w:rPr>
        <w:t>助。</w:t>
      </w:r>
    </w:p>
    <w:p w:rsidR="00335B6B" w:rsidRDefault="00581796">
      <w:pPr>
        <w:widowControl/>
        <w:shd w:val="clear" w:color="auto" w:fill="FFFFFF"/>
        <w:adjustRightInd w:val="0"/>
        <w:snapToGrid w:val="0"/>
        <w:spacing w:line="560" w:lineRule="exact"/>
        <w:ind w:firstLineChars="200" w:firstLine="640"/>
        <w:jc w:val="left"/>
        <w:outlineLvl w:val="2"/>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十二、收费</w:t>
      </w: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不收费。</w:t>
      </w:r>
    </w:p>
    <w:p w:rsidR="00335B6B" w:rsidRDefault="00581796">
      <w:pPr>
        <w:widowControl/>
        <w:shd w:val="clear" w:color="auto" w:fill="FFFFFF"/>
        <w:adjustRightInd w:val="0"/>
        <w:snapToGrid w:val="0"/>
        <w:spacing w:line="560" w:lineRule="exact"/>
        <w:ind w:firstLineChars="200" w:firstLine="640"/>
        <w:jc w:val="left"/>
        <w:outlineLvl w:val="2"/>
        <w:rPr>
          <w:rFonts w:ascii="黑体" w:eastAsia="黑体" w:hAnsi="黑体" w:cs="宋体"/>
          <w:bCs/>
          <w:color w:val="000000" w:themeColor="text1"/>
          <w:kern w:val="0"/>
          <w:sz w:val="32"/>
          <w:szCs w:val="32"/>
        </w:rPr>
      </w:pPr>
      <w:r>
        <w:rPr>
          <w:rFonts w:ascii="黑体" w:eastAsia="黑体" w:hAnsi="黑体" w:cs="宋体" w:hint="eastAsia"/>
          <w:bCs/>
          <w:color w:val="000000" w:themeColor="text1"/>
          <w:kern w:val="0"/>
          <w:sz w:val="32"/>
          <w:szCs w:val="32"/>
        </w:rPr>
        <w:t>十三、年审或年检</w:t>
      </w:r>
    </w:p>
    <w:p w:rsidR="00335B6B" w:rsidRDefault="00581796">
      <w:pPr>
        <w:pStyle w:val="p0"/>
        <w:spacing w:line="560" w:lineRule="exact"/>
        <w:ind w:firstLine="645"/>
        <w:rPr>
          <w:rFonts w:ascii="仿宋_GB2312" w:eastAsia="仿宋_GB2312" w:cs="仿宋_GB2312"/>
          <w:color w:val="000000" w:themeColor="text1"/>
          <w:sz w:val="32"/>
          <w:szCs w:val="32"/>
        </w:rPr>
      </w:pPr>
      <w:r>
        <w:rPr>
          <w:rFonts w:ascii="仿宋_GB2312" w:eastAsia="仿宋_GB2312" w:hAnsi="宋体" w:cs="宋体" w:hint="eastAsia"/>
          <w:color w:val="000000" w:themeColor="text1"/>
          <w:sz w:val="32"/>
          <w:szCs w:val="32"/>
        </w:rPr>
        <w:t>无年审。</w:t>
      </w:r>
      <w:r>
        <w:rPr>
          <w:rFonts w:ascii="仿宋_GB2312" w:eastAsia="仿宋_GB2312" w:cs="仿宋_GB2312" w:hint="eastAsia"/>
          <w:color w:val="000000" w:themeColor="text1"/>
          <w:sz w:val="32"/>
          <w:szCs w:val="32"/>
        </w:rPr>
        <w:t>原则上，自验收当年起</w:t>
      </w:r>
      <w:r>
        <w:rPr>
          <w:rFonts w:ascii="仿宋_GB2312" w:eastAsia="仿宋_GB2312" w:cs="仿宋_GB2312"/>
          <w:color w:val="000000" w:themeColor="text1"/>
          <w:sz w:val="32"/>
          <w:szCs w:val="32"/>
        </w:rPr>
        <w:t>每３年</w:t>
      </w:r>
      <w:r>
        <w:rPr>
          <w:rFonts w:ascii="仿宋_GB2312" w:eastAsia="仿宋_GB2312" w:cs="仿宋_GB2312" w:hint="eastAsia"/>
          <w:color w:val="000000" w:themeColor="text1"/>
          <w:sz w:val="32"/>
          <w:szCs w:val="32"/>
        </w:rPr>
        <w:t>对临床医学研究中心</w:t>
      </w:r>
      <w:r>
        <w:rPr>
          <w:rFonts w:ascii="仿宋_GB2312" w:eastAsia="仿宋_GB2312" w:cs="仿宋_GB2312"/>
          <w:color w:val="000000" w:themeColor="text1"/>
          <w:sz w:val="32"/>
          <w:szCs w:val="32"/>
        </w:rPr>
        <w:t>开展一次绩效评估</w:t>
      </w:r>
      <w:r>
        <w:rPr>
          <w:rFonts w:ascii="仿宋_GB2312" w:eastAsia="仿宋_GB2312" w:cs="仿宋_GB2312" w:hint="eastAsia"/>
          <w:color w:val="000000" w:themeColor="text1"/>
          <w:sz w:val="32"/>
          <w:szCs w:val="32"/>
        </w:rPr>
        <w:t>。</w:t>
      </w:r>
    </w:p>
    <w:p w:rsidR="00335B6B" w:rsidRDefault="00335B6B">
      <w:pPr>
        <w:widowControl/>
        <w:shd w:val="clear" w:color="auto" w:fill="FFFFFF"/>
        <w:adjustRightInd w:val="0"/>
        <w:snapToGrid w:val="0"/>
        <w:spacing w:line="560" w:lineRule="exact"/>
        <w:jc w:val="left"/>
        <w:rPr>
          <w:rFonts w:ascii="仿宋_GB2312" w:eastAsia="仿宋_GB2312" w:hAnsi="宋体" w:cs="宋体"/>
          <w:color w:val="000000" w:themeColor="text1"/>
          <w:kern w:val="0"/>
          <w:sz w:val="32"/>
          <w:szCs w:val="32"/>
        </w:rPr>
      </w:pPr>
    </w:p>
    <w:p w:rsidR="00335B6B" w:rsidRDefault="00581796">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附件：首批启动建设培育的市级临床医学研究中心清单</w:t>
      </w:r>
    </w:p>
    <w:p w:rsidR="00335B6B" w:rsidRDefault="00335B6B">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themeColor="text1"/>
          <w:kern w:val="0"/>
          <w:sz w:val="32"/>
          <w:szCs w:val="32"/>
        </w:rPr>
      </w:pPr>
    </w:p>
    <w:p w:rsidR="00335B6B" w:rsidRDefault="00581796">
      <w:pPr>
        <w:pStyle w:val="p0"/>
        <w:spacing w:line="560" w:lineRule="exact"/>
        <w:ind w:firstLine="645"/>
        <w:rPr>
          <w:rFonts w:ascii="仿宋_GB2312" w:eastAsia="仿宋_GB2312"/>
          <w:color w:val="000000" w:themeColor="text1"/>
          <w:kern w:val="2"/>
          <w:sz w:val="32"/>
          <w:szCs w:val="32"/>
        </w:rPr>
      </w:pPr>
      <w:r>
        <w:rPr>
          <w:rStyle w:val="a4"/>
          <w:rFonts w:ascii="仿宋_GB2312" w:eastAsia="仿宋_GB2312" w:cs="Arial" w:hint="eastAsia"/>
          <w:color w:val="000000" w:themeColor="text1"/>
          <w:sz w:val="32"/>
          <w:szCs w:val="32"/>
        </w:rPr>
        <w:t>声</w:t>
      </w:r>
      <w:r>
        <w:rPr>
          <w:rStyle w:val="a4"/>
          <w:rFonts w:ascii="仿宋_GB2312" w:eastAsia="仿宋_GB2312" w:cs="Arial" w:hint="eastAsia"/>
          <w:color w:val="000000" w:themeColor="text1"/>
          <w:sz w:val="32"/>
          <w:szCs w:val="32"/>
        </w:rPr>
        <w:t xml:space="preserve"> </w:t>
      </w:r>
      <w:r>
        <w:rPr>
          <w:rStyle w:val="a4"/>
          <w:rFonts w:ascii="仿宋_GB2312" w:eastAsia="仿宋_GB2312" w:cs="Arial" w:hint="eastAsia"/>
          <w:color w:val="000000" w:themeColor="text1"/>
          <w:sz w:val="32"/>
          <w:szCs w:val="32"/>
        </w:rPr>
        <w:t>明：</w:t>
      </w:r>
      <w:r>
        <w:rPr>
          <w:rFonts w:ascii="仿宋_GB2312" w:eastAsia="仿宋_GB2312" w:hint="eastAsia"/>
          <w:color w:val="000000" w:themeColor="text1"/>
          <w:kern w:val="2"/>
          <w:sz w:val="32"/>
          <w:szCs w:val="32"/>
        </w:rPr>
        <w:t>申请人和申请单位对申请材料的合法性、真实性、准确性和完整性负责。对抄袭剽窃或弄虚作假的，我委核实后将不予立项或撤销项目，并纳入科研诚信异常名录，同时视情节轻重，依法依规追究相应责任。</w:t>
      </w:r>
    </w:p>
    <w:p w:rsidR="00335B6B" w:rsidRDefault="00581796">
      <w:pPr>
        <w:pStyle w:val="p0"/>
        <w:spacing w:line="560" w:lineRule="exact"/>
        <w:ind w:firstLine="645"/>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本专项所有涉及</w:t>
      </w:r>
      <w:r>
        <w:rPr>
          <w:rFonts w:ascii="仿宋_GB2312" w:eastAsia="仿宋_GB2312" w:hint="eastAsia"/>
          <w:color w:val="000000" w:themeColor="text1"/>
          <w:kern w:val="2"/>
          <w:sz w:val="32"/>
          <w:szCs w:val="32"/>
        </w:rPr>
        <w:t>临床试验</w:t>
      </w:r>
      <w:r>
        <w:rPr>
          <w:rFonts w:ascii="仿宋_GB2312" w:eastAsia="仿宋_GB2312" w:hint="eastAsia"/>
          <w:color w:val="000000" w:themeColor="text1"/>
          <w:kern w:val="2"/>
          <w:sz w:val="32"/>
          <w:szCs w:val="32"/>
        </w:rPr>
        <w:t>和人类遗传资源的科学研究，</w:t>
      </w:r>
      <w:r>
        <w:rPr>
          <w:rStyle w:val="a4"/>
          <w:rFonts w:ascii="仿宋_GB2312" w:eastAsia="仿宋_GB2312" w:cs="Arial" w:hint="eastAsia"/>
          <w:b w:val="0"/>
          <w:color w:val="000000" w:themeColor="text1"/>
          <w:sz w:val="32"/>
          <w:szCs w:val="32"/>
        </w:rPr>
        <w:t>项目申请单位</w:t>
      </w:r>
      <w:r>
        <w:rPr>
          <w:rFonts w:ascii="仿宋_GB2312" w:eastAsia="仿宋_GB2312" w:hint="eastAsia"/>
          <w:color w:val="000000" w:themeColor="text1"/>
          <w:kern w:val="2"/>
          <w:sz w:val="32"/>
          <w:szCs w:val="32"/>
        </w:rPr>
        <w:t>须遵守我国《中华人民共和国人类遗传资源管理条例》《涉及人的生物医学研究伦理审查办法》《人胚胎干</w:t>
      </w:r>
      <w:r>
        <w:rPr>
          <w:rFonts w:ascii="仿宋_GB2312" w:eastAsia="仿宋_GB2312" w:hint="eastAsia"/>
          <w:color w:val="000000" w:themeColor="text1"/>
          <w:kern w:val="2"/>
          <w:sz w:val="32"/>
          <w:szCs w:val="32"/>
        </w:rPr>
        <w:lastRenderedPageBreak/>
        <w:t>细胞研究伦理指导原则》等法律、法规、伦理准则和相关技术规范。涉及实验动物和动物实验，</w:t>
      </w:r>
      <w:r>
        <w:rPr>
          <w:rStyle w:val="a4"/>
          <w:rFonts w:ascii="仿宋_GB2312" w:eastAsia="仿宋_GB2312" w:cs="Arial" w:hint="eastAsia"/>
          <w:b w:val="0"/>
          <w:color w:val="000000" w:themeColor="text1"/>
          <w:sz w:val="32"/>
          <w:szCs w:val="32"/>
        </w:rPr>
        <w:t>项目申请单位</w:t>
      </w:r>
      <w:r>
        <w:rPr>
          <w:rFonts w:ascii="仿宋_GB2312" w:eastAsia="仿宋_GB2312" w:hint="eastAsia"/>
          <w:color w:val="000000" w:themeColor="text1"/>
          <w:kern w:val="2"/>
          <w:sz w:val="32"/>
          <w:szCs w:val="32"/>
        </w:rPr>
        <w:t>须遵守国家实验动物管理的法律、法规、技术标准及有关规定，并通过实验动物福利和伦理审查。</w:t>
      </w:r>
    </w:p>
    <w:p w:rsidR="00335B6B" w:rsidRDefault="00581796">
      <w:pPr>
        <w:pStyle w:val="p0"/>
        <w:shd w:val="clear" w:color="auto" w:fill="FFFFFF"/>
        <w:spacing w:line="560" w:lineRule="exact"/>
        <w:ind w:firstLine="645"/>
        <w:rPr>
          <w:rStyle w:val="a4"/>
          <w:rFonts w:ascii="仿宋_GB2312" w:eastAsia="仿宋_GB2312" w:cs="Arial"/>
          <w:b w:val="0"/>
          <w:color w:val="000000" w:themeColor="text1"/>
          <w:sz w:val="32"/>
          <w:szCs w:val="32"/>
        </w:rPr>
      </w:pPr>
      <w:r>
        <w:rPr>
          <w:rStyle w:val="a4"/>
          <w:rFonts w:ascii="仿宋_GB2312" w:eastAsia="仿宋_GB2312" w:cs="Arial" w:hint="eastAsia"/>
          <w:b w:val="0"/>
          <w:color w:val="000000" w:themeColor="text1"/>
          <w:sz w:val="32"/>
          <w:szCs w:val="32"/>
        </w:rPr>
        <w:t>市科技创新委从未委托任何单位或个人为项目申请单位代理资金申请事宜，申请单位必须自主申请。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市科技创新委领导和工作人员名义向申请单位收取费用的，请知情者即向市科技创新委举报。</w:t>
      </w:r>
    </w:p>
    <w:p w:rsidR="00335B6B" w:rsidRDefault="00581796">
      <w:pPr>
        <w:shd w:val="clear" w:color="auto" w:fill="FFFFFF"/>
        <w:spacing w:line="560" w:lineRule="exact"/>
        <w:ind w:firstLine="480"/>
        <w:rPr>
          <w:rStyle w:val="a4"/>
          <w:rFonts w:ascii="仿宋_GB2312" w:eastAsia="仿宋_GB2312" w:cs="Arial"/>
          <w:b w:val="0"/>
          <w:color w:val="000000" w:themeColor="text1"/>
          <w:sz w:val="32"/>
          <w:szCs w:val="32"/>
        </w:rPr>
      </w:pPr>
      <w:r>
        <w:rPr>
          <w:rStyle w:val="a4"/>
          <w:rFonts w:ascii="仿宋_GB2312" w:eastAsia="仿宋_GB2312" w:cs="Arial" w:hint="eastAsia"/>
          <w:b w:val="0"/>
          <w:color w:val="000000" w:themeColor="text1"/>
          <w:sz w:val="32"/>
          <w:szCs w:val="32"/>
        </w:rPr>
        <w:t>项目申请单位需提交审计报告的，应当按照《深圳市科技计划项目管理办法》等规定，提供经深圳市注册会计师协会备</w:t>
      </w:r>
      <w:r>
        <w:rPr>
          <w:rStyle w:val="a4"/>
          <w:rFonts w:ascii="仿宋_GB2312" w:eastAsia="仿宋_GB2312" w:cs="Arial" w:hint="eastAsia"/>
          <w:b w:val="0"/>
          <w:color w:val="000000" w:themeColor="text1"/>
          <w:sz w:val="32"/>
          <w:szCs w:val="32"/>
        </w:rPr>
        <w:t>案的含有防伪标识封面的审计报告。项目申请单位提供无防伪标识封面（未备案）或属于虚假防伪标识封面（未备案）的审计报告，市科技创新委员会不予采用。相关审计报告经核查认定属于虚假材料的，项目单位五年内不得申请市科技计划项目，市科技创新委员会将其列入科研诚信异常名录，并按照市政府失信联合惩戒有关规定予以处理。</w:t>
      </w:r>
    </w:p>
    <w:p w:rsidR="00335B6B" w:rsidRDefault="00581796">
      <w:pPr>
        <w:shd w:val="clear" w:color="auto" w:fill="FFFFFF"/>
        <w:spacing w:line="560" w:lineRule="exact"/>
        <w:ind w:firstLine="480"/>
        <w:rPr>
          <w:color w:val="000000" w:themeColor="text1"/>
        </w:rPr>
      </w:pPr>
      <w:r>
        <w:rPr>
          <w:rStyle w:val="a4"/>
          <w:rFonts w:ascii="仿宋_GB2312" w:eastAsia="仿宋_GB2312" w:cs="Arial" w:hint="eastAsia"/>
          <w:b w:val="0"/>
          <w:color w:val="000000" w:themeColor="text1"/>
          <w:sz w:val="32"/>
          <w:szCs w:val="32"/>
        </w:rPr>
        <w:t>项目申请单位一经立项，即对项目执行全过程负有主体责任。有义务按合同约定开展研发活动，完成约定目标。有义务接受主管部门监督，配合主管部门完成中期检查和抽查。有义务最迟在合同到期后</w:t>
      </w:r>
      <w:r>
        <w:rPr>
          <w:rStyle w:val="a4"/>
          <w:rFonts w:ascii="仿宋_GB2312" w:eastAsia="仿宋_GB2312" w:cs="Arial" w:hint="eastAsia"/>
          <w:b w:val="0"/>
          <w:color w:val="000000" w:themeColor="text1"/>
          <w:sz w:val="32"/>
          <w:szCs w:val="32"/>
        </w:rPr>
        <w:t>6</w:t>
      </w:r>
      <w:r>
        <w:rPr>
          <w:rStyle w:val="a4"/>
          <w:rFonts w:ascii="仿宋_GB2312" w:eastAsia="仿宋_GB2312" w:cs="Arial" w:hint="eastAsia"/>
          <w:b w:val="0"/>
          <w:color w:val="000000" w:themeColor="text1"/>
          <w:sz w:val="32"/>
          <w:szCs w:val="32"/>
        </w:rPr>
        <w:t>个月内向主管部门提交纸质验收</w:t>
      </w:r>
      <w:r>
        <w:rPr>
          <w:rStyle w:val="a4"/>
          <w:rFonts w:ascii="仿宋_GB2312" w:eastAsia="仿宋_GB2312" w:cs="Arial" w:hint="eastAsia"/>
          <w:b w:val="0"/>
          <w:color w:val="000000" w:themeColor="text1"/>
          <w:sz w:val="32"/>
          <w:szCs w:val="32"/>
        </w:rPr>
        <w:lastRenderedPageBreak/>
        <w:t>申</w:t>
      </w:r>
      <w:r>
        <w:rPr>
          <w:rStyle w:val="a4"/>
          <w:rFonts w:ascii="仿宋_GB2312" w:eastAsia="仿宋_GB2312" w:cs="Arial" w:hint="eastAsia"/>
          <w:b w:val="0"/>
          <w:color w:val="000000" w:themeColor="text1"/>
          <w:sz w:val="32"/>
          <w:szCs w:val="32"/>
        </w:rPr>
        <w:t>请资料。不履行上述义务的，主管部门按规定将项目承担单位、项目负责人等记入科研诚信异常名录，取消其一定年限内申请科研资助的资格，并依法追究其他责任。</w:t>
      </w:r>
    </w:p>
    <w:p w:rsidR="00335B6B" w:rsidRDefault="00335B6B">
      <w:pPr>
        <w:rPr>
          <w:color w:val="000000" w:themeColor="text1"/>
        </w:rPr>
      </w:pPr>
    </w:p>
    <w:sectPr w:rsidR="00335B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64652"/>
    <w:rsid w:val="00335B6B"/>
    <w:rsid w:val="00581796"/>
    <w:rsid w:val="02AF527E"/>
    <w:rsid w:val="088F73C7"/>
    <w:rsid w:val="0AB22767"/>
    <w:rsid w:val="1AF93A98"/>
    <w:rsid w:val="1C693B8F"/>
    <w:rsid w:val="29816C34"/>
    <w:rsid w:val="2E7C61D5"/>
    <w:rsid w:val="352E2B42"/>
    <w:rsid w:val="37A05A45"/>
    <w:rsid w:val="3A2A2752"/>
    <w:rsid w:val="3F180257"/>
    <w:rsid w:val="414F6E4B"/>
    <w:rsid w:val="41EF5650"/>
    <w:rsid w:val="48F05938"/>
    <w:rsid w:val="4A961705"/>
    <w:rsid w:val="4AD57049"/>
    <w:rsid w:val="4BA454A9"/>
    <w:rsid w:val="4F3E2C9E"/>
    <w:rsid w:val="53E567B0"/>
    <w:rsid w:val="61223E86"/>
    <w:rsid w:val="6AEF5859"/>
    <w:rsid w:val="6BC40EA7"/>
    <w:rsid w:val="736B431B"/>
    <w:rsid w:val="7A164652"/>
    <w:rsid w:val="7CDF702A"/>
    <w:rsid w:val="7FAA50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qFormat/>
    <w:rPr>
      <w:b/>
    </w:rPr>
  </w:style>
  <w:style w:type="paragraph" w:customStyle="1" w:styleId="p0">
    <w:name w:val="p0"/>
    <w:basedOn w:val="a"/>
    <w:qFormat/>
    <w:pPr>
      <w:widowControl/>
    </w:pPr>
    <w:rPr>
      <w:rFonts w:ascii="Times New Roman" w:eastAsia="宋体" w:hAnsi="Times New Roman" w:cs="Times New Roman"/>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qFormat/>
    <w:rPr>
      <w:b/>
    </w:rPr>
  </w:style>
  <w:style w:type="paragraph" w:customStyle="1" w:styleId="p0">
    <w:name w:val="p0"/>
    <w:basedOn w:val="a"/>
    <w:qFormat/>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495</Words>
  <Characters>2824</Characters>
  <Application>Microsoft Office Word</Application>
  <DocSecurity>0</DocSecurity>
  <Lines>23</Lines>
  <Paragraphs>6</Paragraphs>
  <ScaleCrop>false</ScaleCrop>
  <Company>swc</Company>
  <LinksUpToDate>false</LinksUpToDate>
  <CharactersWithSpaces>3313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陈献梅</dc:creator>
  <cp:lastModifiedBy>许勤</cp:lastModifiedBy>
  <cp:revision>2</cp:revision>
  <dcterms:created xsi:type="dcterms:W3CDTF">2019-09-09T08:11:00Z</dcterms:created>
  <dcterms:modified xsi:type="dcterms:W3CDTF">2021-06-03T02:10:00Z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