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238" w:rsidRPr="000D6482" w:rsidRDefault="00A20238" w:rsidP="00A20238">
      <w:pPr>
        <w:spacing w:line="600" w:lineRule="exact"/>
        <w:jc w:val="left"/>
        <w:rPr>
          <w:rFonts w:eastAsia="仿宋_GB2312"/>
          <w:sz w:val="32"/>
          <w:szCs w:val="32"/>
        </w:rPr>
      </w:pPr>
      <w:r w:rsidRPr="000D6482">
        <w:rPr>
          <w:rFonts w:eastAsia="仿宋_GB2312"/>
          <w:sz w:val="32"/>
          <w:szCs w:val="32"/>
        </w:rPr>
        <w:t>附件</w:t>
      </w:r>
    </w:p>
    <w:p w:rsidR="00A20238" w:rsidRPr="000D6482" w:rsidRDefault="00A20238" w:rsidP="00A20238">
      <w:pPr>
        <w:spacing w:line="600" w:lineRule="exact"/>
        <w:jc w:val="center"/>
        <w:rPr>
          <w:rFonts w:eastAsia="方正小标宋_GBK"/>
          <w:sz w:val="44"/>
          <w:szCs w:val="44"/>
        </w:rPr>
      </w:pPr>
    </w:p>
    <w:p w:rsidR="00A20238" w:rsidRPr="000D6482" w:rsidRDefault="00A20238" w:rsidP="00A20238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0D6482">
        <w:rPr>
          <w:rFonts w:eastAsia="方正小标宋_GBK"/>
          <w:sz w:val="44"/>
          <w:szCs w:val="44"/>
        </w:rPr>
        <w:t>2021</w:t>
      </w:r>
      <w:r w:rsidRPr="000D6482">
        <w:rPr>
          <w:rFonts w:eastAsia="方正小标宋_GBK"/>
          <w:sz w:val="44"/>
          <w:szCs w:val="44"/>
        </w:rPr>
        <w:t>年广州市促进工业和信息化产业</w:t>
      </w:r>
      <w:r>
        <w:rPr>
          <w:rFonts w:eastAsia="方正小标宋_GBK"/>
          <w:sz w:val="44"/>
          <w:szCs w:val="44"/>
        </w:rPr>
        <w:br/>
      </w:r>
      <w:r w:rsidRPr="000D6482">
        <w:rPr>
          <w:rFonts w:eastAsia="方正小标宋_GBK"/>
          <w:sz w:val="44"/>
          <w:szCs w:val="44"/>
        </w:rPr>
        <w:t>高质量发展资金（软件与信息服务专题</w:t>
      </w:r>
      <w:r>
        <w:rPr>
          <w:rFonts w:eastAsia="方正小标宋_GBK"/>
          <w:sz w:val="44"/>
          <w:szCs w:val="44"/>
        </w:rPr>
        <w:br/>
      </w:r>
      <w:r w:rsidRPr="000D6482">
        <w:rPr>
          <w:rFonts w:eastAsia="方正小标宋_GBK"/>
          <w:sz w:val="44"/>
          <w:szCs w:val="44"/>
        </w:rPr>
        <w:t>芯片</w:t>
      </w:r>
      <w:proofErr w:type="gramStart"/>
      <w:r w:rsidRPr="000D6482">
        <w:rPr>
          <w:rFonts w:eastAsia="方正小标宋_GBK"/>
          <w:sz w:val="44"/>
          <w:szCs w:val="44"/>
        </w:rPr>
        <w:t>产品流片补助</w:t>
      </w:r>
      <w:proofErr w:type="gramEnd"/>
      <w:r w:rsidRPr="000D6482">
        <w:rPr>
          <w:rFonts w:eastAsia="方正小标宋_GBK"/>
          <w:sz w:val="44"/>
          <w:szCs w:val="44"/>
        </w:rPr>
        <w:t>方向）拟扶持项目</w:t>
      </w:r>
    </w:p>
    <w:p w:rsidR="00A20238" w:rsidRPr="000D6482" w:rsidRDefault="00A20238" w:rsidP="00A20238">
      <w:pPr>
        <w:spacing w:line="600" w:lineRule="exact"/>
        <w:jc w:val="center"/>
        <w:rPr>
          <w:rFonts w:eastAsia="方正小标宋_GBK"/>
          <w:sz w:val="44"/>
          <w:szCs w:val="44"/>
        </w:rPr>
      </w:pPr>
    </w:p>
    <w:tbl>
      <w:tblPr>
        <w:tblW w:w="8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7"/>
        <w:gridCol w:w="3575"/>
        <w:gridCol w:w="3153"/>
        <w:gridCol w:w="1418"/>
      </w:tblGrid>
      <w:tr w:rsidR="00A20238" w:rsidRPr="000D6482" w:rsidTr="000D6482">
        <w:trPr>
          <w:trHeight w:val="617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0D6482"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0D6482">
              <w:rPr>
                <w:rFonts w:eastAsia="黑体"/>
                <w:sz w:val="24"/>
                <w:szCs w:val="24"/>
              </w:rPr>
              <w:t>项目名称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0D6482">
              <w:rPr>
                <w:rFonts w:eastAsia="黑体"/>
                <w:sz w:val="24"/>
                <w:szCs w:val="24"/>
              </w:rPr>
              <w:t>项目承担单位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0D6482">
              <w:rPr>
                <w:rFonts w:eastAsia="黑体"/>
                <w:sz w:val="24"/>
                <w:szCs w:val="24"/>
              </w:rPr>
              <w:t>拟扶持金额</w:t>
            </w:r>
          </w:p>
          <w:p w:rsidR="00A20238" w:rsidRPr="000D6482" w:rsidRDefault="00A20238" w:rsidP="000D6482">
            <w:pPr>
              <w:spacing w:line="400" w:lineRule="exact"/>
              <w:jc w:val="center"/>
              <w:rPr>
                <w:rFonts w:eastAsia="黑体"/>
                <w:sz w:val="18"/>
                <w:szCs w:val="18"/>
              </w:rPr>
            </w:pPr>
            <w:r w:rsidRPr="000D6482">
              <w:rPr>
                <w:rFonts w:eastAsia="黑体"/>
                <w:sz w:val="18"/>
                <w:szCs w:val="18"/>
              </w:rPr>
              <w:t>（单位：万元）</w:t>
            </w:r>
          </w:p>
        </w:tc>
      </w:tr>
      <w:tr w:rsidR="00A20238" w:rsidRPr="000D6482" w:rsidTr="000D6482">
        <w:trPr>
          <w:trHeight w:val="632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widowControl/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一种基于电容</w:t>
            </w:r>
            <w:r w:rsidRPr="000D6482">
              <w:rPr>
                <w:rFonts w:eastAsia="仿宋_GB2312"/>
                <w:sz w:val="24"/>
                <w:szCs w:val="24"/>
              </w:rPr>
              <w:t>MEMS</w:t>
            </w:r>
            <w:r w:rsidRPr="000D6482">
              <w:rPr>
                <w:rFonts w:eastAsia="仿宋_GB2312"/>
                <w:sz w:val="24"/>
                <w:szCs w:val="24"/>
              </w:rPr>
              <w:t>麦克风</w:t>
            </w:r>
            <w:r w:rsidRPr="000D6482">
              <w:rPr>
                <w:rFonts w:eastAsia="仿宋_GB2312"/>
                <w:sz w:val="24"/>
                <w:szCs w:val="24"/>
              </w:rPr>
              <w:t>AISC</w:t>
            </w:r>
            <w:r w:rsidRPr="000D6482">
              <w:rPr>
                <w:rFonts w:eastAsia="仿宋_GB2312"/>
                <w:sz w:val="24"/>
                <w:szCs w:val="24"/>
              </w:rPr>
              <w:t>模拟转换电路专用芯片的研发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proofErr w:type="gramStart"/>
            <w:r w:rsidRPr="000D6482">
              <w:rPr>
                <w:rFonts w:eastAsia="仿宋_GB2312"/>
                <w:sz w:val="24"/>
                <w:szCs w:val="24"/>
              </w:rPr>
              <w:t>广州市意芯微电子</w:t>
            </w:r>
            <w:proofErr w:type="gramEnd"/>
            <w:r w:rsidRPr="000D6482">
              <w:rPr>
                <w:rFonts w:eastAsia="仿宋_GB2312"/>
                <w:sz w:val="24"/>
                <w:szCs w:val="24"/>
              </w:rPr>
              <w:t>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8</w:t>
            </w:r>
          </w:p>
        </w:tc>
      </w:tr>
      <w:tr w:rsidR="00A20238" w:rsidRPr="000D6482" w:rsidTr="000D6482">
        <w:trPr>
          <w:trHeight w:val="835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高性能光通信</w:t>
            </w:r>
            <w:r w:rsidRPr="000D6482">
              <w:rPr>
                <w:rFonts w:eastAsia="仿宋_GB2312"/>
                <w:sz w:val="24"/>
                <w:szCs w:val="24"/>
              </w:rPr>
              <w:t>/</w:t>
            </w:r>
            <w:r w:rsidRPr="000D6482">
              <w:rPr>
                <w:rFonts w:eastAsia="仿宋_GB2312"/>
                <w:sz w:val="24"/>
                <w:szCs w:val="24"/>
              </w:rPr>
              <w:t>模拟信号</w:t>
            </w:r>
            <w:proofErr w:type="gramStart"/>
            <w:r w:rsidRPr="000D6482">
              <w:rPr>
                <w:rFonts w:eastAsia="仿宋_GB2312"/>
                <w:sz w:val="24"/>
                <w:szCs w:val="24"/>
              </w:rPr>
              <w:t>链系列</w:t>
            </w:r>
            <w:proofErr w:type="gramEnd"/>
            <w:r w:rsidRPr="000D6482">
              <w:rPr>
                <w:rFonts w:eastAsia="仿宋_GB2312"/>
                <w:sz w:val="24"/>
                <w:szCs w:val="24"/>
              </w:rPr>
              <w:t>芯片研发及产业化项目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微龛（广州）半导体有限公司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116</w:t>
            </w:r>
          </w:p>
        </w:tc>
      </w:tr>
      <w:tr w:rsidR="00A20238" w:rsidRPr="000D6482" w:rsidTr="000D6482">
        <w:trPr>
          <w:trHeight w:val="632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超高清摄像芯片和</w:t>
            </w:r>
            <w:r w:rsidRPr="000D6482">
              <w:rPr>
                <w:rFonts w:eastAsia="仿宋_GB2312"/>
                <w:sz w:val="24"/>
                <w:szCs w:val="24"/>
              </w:rPr>
              <w:t>RISC</w:t>
            </w:r>
            <w:proofErr w:type="gramStart"/>
            <w:r w:rsidRPr="000D6482">
              <w:rPr>
                <w:rFonts w:eastAsia="仿宋_GB2312"/>
                <w:sz w:val="24"/>
                <w:szCs w:val="24"/>
              </w:rPr>
              <w:t>蓝牙芯片</w:t>
            </w:r>
            <w:proofErr w:type="gramEnd"/>
            <w:r w:rsidRPr="000D6482">
              <w:rPr>
                <w:rFonts w:eastAsia="仿宋_GB2312"/>
                <w:sz w:val="24"/>
                <w:szCs w:val="24"/>
              </w:rPr>
              <w:t>研制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广州安凯微电子股份有限公司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487</w:t>
            </w:r>
          </w:p>
        </w:tc>
      </w:tr>
      <w:tr w:rsidR="00A20238" w:rsidRPr="000D6482" w:rsidTr="000D6482">
        <w:trPr>
          <w:trHeight w:val="632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北斗导航芯片的研发与产业化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泰斗微电子科技有限公司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21</w:t>
            </w:r>
          </w:p>
        </w:tc>
      </w:tr>
      <w:tr w:rsidR="00A20238" w:rsidRPr="000D6482" w:rsidTr="000D6482">
        <w:trPr>
          <w:trHeight w:val="617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可用于</w:t>
            </w:r>
            <w:r w:rsidRPr="000D6482">
              <w:rPr>
                <w:rFonts w:eastAsia="仿宋_GB2312"/>
                <w:sz w:val="24"/>
                <w:szCs w:val="24"/>
              </w:rPr>
              <w:t>5G</w:t>
            </w:r>
            <w:r w:rsidRPr="000D6482">
              <w:rPr>
                <w:rFonts w:eastAsia="仿宋_GB2312"/>
                <w:sz w:val="24"/>
                <w:szCs w:val="24"/>
              </w:rPr>
              <w:t>终端的</w:t>
            </w:r>
            <w:r w:rsidRPr="000D6482">
              <w:rPr>
                <w:rFonts w:eastAsia="仿宋_GB2312"/>
                <w:sz w:val="24"/>
                <w:szCs w:val="24"/>
              </w:rPr>
              <w:t>sub-6G</w:t>
            </w:r>
            <w:r w:rsidRPr="000D6482">
              <w:rPr>
                <w:rFonts w:eastAsia="仿宋_GB2312"/>
                <w:sz w:val="24"/>
                <w:szCs w:val="24"/>
              </w:rPr>
              <w:t>新频段系列射频前端芯片研发和产业化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广州慧智微电子有限公司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204</w:t>
            </w:r>
          </w:p>
        </w:tc>
      </w:tr>
      <w:tr w:rsidR="00A20238" w:rsidRPr="000D6482" w:rsidTr="000D6482">
        <w:trPr>
          <w:trHeight w:val="617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智能化</w:t>
            </w:r>
            <w:proofErr w:type="gramStart"/>
            <w:r w:rsidRPr="000D6482">
              <w:rPr>
                <w:rFonts w:eastAsia="仿宋_GB2312"/>
                <w:sz w:val="24"/>
                <w:szCs w:val="24"/>
              </w:rPr>
              <w:t>感知物联</w:t>
            </w:r>
            <w:proofErr w:type="spellStart"/>
            <w:proofErr w:type="gramEnd"/>
            <w:r w:rsidRPr="000D6482">
              <w:rPr>
                <w:rFonts w:eastAsia="仿宋_GB2312"/>
                <w:sz w:val="24"/>
                <w:szCs w:val="24"/>
              </w:rPr>
              <w:t>SiP</w:t>
            </w:r>
            <w:proofErr w:type="spellEnd"/>
            <w:r w:rsidRPr="000D6482">
              <w:rPr>
                <w:rFonts w:eastAsia="仿宋_GB2312"/>
                <w:sz w:val="24"/>
                <w:szCs w:val="24"/>
              </w:rPr>
              <w:t>芯片的研发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广州致远微电子有限公司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26</w:t>
            </w:r>
          </w:p>
        </w:tc>
      </w:tr>
      <w:tr w:rsidR="00A20238" w:rsidRPr="000D6482" w:rsidTr="000D6482">
        <w:trPr>
          <w:trHeight w:val="617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7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含高速</w:t>
            </w:r>
            <w:r w:rsidRPr="000D6482">
              <w:rPr>
                <w:rFonts w:eastAsia="仿宋_GB2312"/>
                <w:sz w:val="24"/>
                <w:szCs w:val="24"/>
              </w:rPr>
              <w:t>MIPI</w:t>
            </w:r>
            <w:r w:rsidRPr="000D6482">
              <w:rPr>
                <w:rFonts w:eastAsia="仿宋_GB2312"/>
                <w:sz w:val="24"/>
                <w:szCs w:val="24"/>
              </w:rPr>
              <w:t>接口的现场可编程逻辑门阵列</w:t>
            </w:r>
            <w:r w:rsidRPr="000D6482">
              <w:rPr>
                <w:rFonts w:eastAsia="仿宋_GB2312"/>
                <w:sz w:val="24"/>
                <w:szCs w:val="24"/>
              </w:rPr>
              <w:t>FPGA</w:t>
            </w:r>
            <w:r w:rsidRPr="000D6482">
              <w:rPr>
                <w:rFonts w:eastAsia="仿宋_GB2312"/>
                <w:sz w:val="24"/>
                <w:szCs w:val="24"/>
              </w:rPr>
              <w:t>的研制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广东高云半导体科技股份有限公司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165</w:t>
            </w:r>
          </w:p>
        </w:tc>
      </w:tr>
      <w:tr w:rsidR="00A20238" w:rsidRPr="000D6482" w:rsidTr="000D6482">
        <w:trPr>
          <w:trHeight w:val="632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8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高集成、低功耗、高效节能的</w:t>
            </w:r>
            <w:r w:rsidRPr="000D6482">
              <w:rPr>
                <w:rFonts w:eastAsia="仿宋_GB2312"/>
                <w:sz w:val="24"/>
                <w:szCs w:val="24"/>
              </w:rPr>
              <w:t>LED</w:t>
            </w:r>
            <w:r w:rsidRPr="000D6482">
              <w:rPr>
                <w:rFonts w:eastAsia="仿宋_GB2312"/>
                <w:sz w:val="24"/>
                <w:szCs w:val="24"/>
              </w:rPr>
              <w:t>电视集成电路研发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广州昂宝电子有限公司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145</w:t>
            </w:r>
          </w:p>
        </w:tc>
      </w:tr>
      <w:tr w:rsidR="00A20238" w:rsidRPr="000D6482" w:rsidTr="000D6482">
        <w:trPr>
          <w:trHeight w:val="617"/>
          <w:jc w:val="center"/>
        </w:trPr>
        <w:tc>
          <w:tcPr>
            <w:tcW w:w="797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9</w:t>
            </w:r>
          </w:p>
        </w:tc>
        <w:tc>
          <w:tcPr>
            <w:tcW w:w="3575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8</w:t>
            </w:r>
            <w:r w:rsidRPr="000D6482">
              <w:rPr>
                <w:rFonts w:eastAsia="仿宋_GB2312"/>
                <w:sz w:val="24"/>
                <w:szCs w:val="24"/>
              </w:rPr>
              <w:t>位处理器芯片研发</w:t>
            </w:r>
          </w:p>
        </w:tc>
        <w:tc>
          <w:tcPr>
            <w:tcW w:w="3153" w:type="dxa"/>
            <w:vAlign w:val="center"/>
          </w:tcPr>
          <w:p w:rsidR="00A20238" w:rsidRPr="000D6482" w:rsidRDefault="00A20238" w:rsidP="000D6482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proofErr w:type="gramStart"/>
            <w:r w:rsidRPr="000D6482">
              <w:rPr>
                <w:rFonts w:eastAsia="仿宋_GB2312"/>
                <w:sz w:val="24"/>
                <w:szCs w:val="24"/>
              </w:rPr>
              <w:t>广芯微电子</w:t>
            </w:r>
            <w:proofErr w:type="gramEnd"/>
            <w:r w:rsidRPr="000D6482">
              <w:rPr>
                <w:rFonts w:eastAsia="仿宋_GB2312"/>
                <w:sz w:val="24"/>
                <w:szCs w:val="24"/>
              </w:rPr>
              <w:t>（广州）股份有限公司</w:t>
            </w:r>
          </w:p>
        </w:tc>
        <w:tc>
          <w:tcPr>
            <w:tcW w:w="1418" w:type="dxa"/>
            <w:vAlign w:val="center"/>
          </w:tcPr>
          <w:p w:rsidR="00A20238" w:rsidRPr="000D6482" w:rsidRDefault="00A20238" w:rsidP="000D648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0D6482">
              <w:rPr>
                <w:rFonts w:eastAsia="仿宋_GB2312"/>
                <w:sz w:val="24"/>
                <w:szCs w:val="24"/>
              </w:rPr>
              <w:t>20</w:t>
            </w:r>
          </w:p>
        </w:tc>
      </w:tr>
    </w:tbl>
    <w:p w:rsidR="00A20238" w:rsidRPr="000D6482" w:rsidRDefault="00A20238" w:rsidP="00A20238">
      <w:pPr>
        <w:spacing w:line="600" w:lineRule="exact"/>
        <w:rPr>
          <w:rFonts w:eastAsia="CESI仿宋-GB2312"/>
          <w:sz w:val="32"/>
          <w:szCs w:val="32"/>
        </w:rPr>
      </w:pPr>
    </w:p>
    <w:p w:rsidR="00A20238" w:rsidRPr="000D6482" w:rsidRDefault="00A20238" w:rsidP="00A20238"/>
    <w:p w:rsidR="00142EB1" w:rsidRDefault="00142EB1">
      <w:bookmarkStart w:id="0" w:name="_GoBack"/>
      <w:bookmarkEnd w:id="0"/>
    </w:p>
    <w:sectPr w:rsidR="00142EB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238"/>
    <w:rsid w:val="00142EB1"/>
    <w:rsid w:val="00A2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8B2312-858F-4B43-9FC9-DF3D375C5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23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王育煌</cp:lastModifiedBy>
  <cp:revision>1</cp:revision>
  <dcterms:created xsi:type="dcterms:W3CDTF">2021-06-04T10:07:00Z</dcterms:created>
  <dcterms:modified xsi:type="dcterms:W3CDTF">2021-06-04T10:07:00Z</dcterms:modified>
</cp:coreProperties>
</file>