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0AC5" w:rsidRPr="00BD20F9" w:rsidRDefault="003B0AC5" w:rsidP="003B0AC5">
      <w:pPr>
        <w:rPr>
          <w:rFonts w:ascii="仿宋_GB2312" w:eastAsia="仿宋_GB2312" w:hAnsi="Times New Roman" w:cs="Times New Roman"/>
          <w:color w:val="000000" w:themeColor="text1"/>
          <w:sz w:val="32"/>
          <w:szCs w:val="32"/>
        </w:rPr>
      </w:pPr>
      <w:r w:rsidRPr="00BD20F9">
        <w:rPr>
          <w:rFonts w:ascii="仿宋_GB2312" w:eastAsia="仿宋_GB2312" w:hAnsi="Times New Roman" w:cs="Times New Roman" w:hint="eastAsia"/>
          <w:color w:val="000000" w:themeColor="text1"/>
          <w:sz w:val="32"/>
          <w:szCs w:val="32"/>
        </w:rPr>
        <w:t>附件：</w:t>
      </w:r>
    </w:p>
    <w:p w:rsidR="003B0AC5" w:rsidRPr="00BD20F9" w:rsidRDefault="003B0AC5" w:rsidP="003B0AC5">
      <w:pPr>
        <w:rPr>
          <w:rFonts w:ascii="仿宋_GB2312" w:eastAsia="仿宋_GB2312" w:hAnsi="Times New Roman" w:cs="Times New Roman"/>
          <w:color w:val="000000" w:themeColor="text1"/>
          <w:sz w:val="32"/>
          <w:szCs w:val="32"/>
        </w:rPr>
      </w:pPr>
    </w:p>
    <w:p w:rsidR="00237C56" w:rsidRDefault="003B0AC5" w:rsidP="003B0AC5">
      <w:pPr>
        <w:jc w:val="center"/>
        <w:rPr>
          <w:rFonts w:ascii="Times New Roman" w:eastAsia="华康简标题宋" w:hAnsi="Times New Roman" w:cs="Times New Roman"/>
          <w:sz w:val="44"/>
          <w:szCs w:val="44"/>
        </w:rPr>
      </w:pPr>
      <w:r w:rsidRPr="003B0AC5">
        <w:rPr>
          <w:rFonts w:ascii="Times New Roman" w:eastAsia="华康简标题宋" w:hAnsi="Times New Roman" w:cs="Times New Roman"/>
          <w:sz w:val="44"/>
          <w:szCs w:val="44"/>
        </w:rPr>
        <w:t>2021</w:t>
      </w:r>
      <w:r w:rsidRPr="003B0AC5">
        <w:rPr>
          <w:rFonts w:ascii="Times New Roman" w:eastAsia="华康简标题宋" w:hAnsi="Times New Roman" w:cs="Times New Roman"/>
          <w:sz w:val="44"/>
          <w:szCs w:val="44"/>
        </w:rPr>
        <w:t>年</w:t>
      </w:r>
      <w:r w:rsidR="00237C56" w:rsidRPr="00237C56">
        <w:rPr>
          <w:rFonts w:ascii="Times New Roman" w:eastAsia="华康简标题宋" w:hAnsi="Times New Roman" w:cs="Times New Roman" w:hint="eastAsia"/>
          <w:sz w:val="44"/>
          <w:szCs w:val="44"/>
        </w:rPr>
        <w:t>工业互联数字化升级</w:t>
      </w:r>
    </w:p>
    <w:p w:rsidR="003B0AC5" w:rsidRPr="003B0AC5" w:rsidRDefault="00237C56" w:rsidP="003B0AC5">
      <w:pPr>
        <w:jc w:val="center"/>
        <w:rPr>
          <w:rFonts w:ascii="华康简标题宋" w:eastAsia="华康简标题宋"/>
          <w:sz w:val="44"/>
          <w:szCs w:val="44"/>
        </w:rPr>
      </w:pPr>
      <w:r w:rsidRPr="00237C56">
        <w:rPr>
          <w:rFonts w:ascii="Times New Roman" w:eastAsia="华康简标题宋" w:hAnsi="Times New Roman" w:cs="Times New Roman" w:hint="eastAsia"/>
          <w:sz w:val="44"/>
          <w:szCs w:val="44"/>
        </w:rPr>
        <w:t>项目</w:t>
      </w:r>
      <w:r w:rsidR="003B0AC5" w:rsidRPr="003B0AC5">
        <w:rPr>
          <w:rFonts w:ascii="华康简标题宋" w:eastAsia="华康简标题宋" w:hint="eastAsia"/>
          <w:sz w:val="44"/>
          <w:szCs w:val="44"/>
        </w:rPr>
        <w:t>的申报指南</w:t>
      </w:r>
    </w:p>
    <w:p w:rsidR="003B0AC5" w:rsidRPr="00BD20F9" w:rsidRDefault="003B0AC5" w:rsidP="003B0AC5">
      <w:pPr>
        <w:rPr>
          <w:rFonts w:ascii="仿宋_GB2312" w:eastAsia="仿宋_GB2312"/>
          <w:color w:val="000000" w:themeColor="text1"/>
          <w:spacing w:val="-20"/>
          <w:sz w:val="32"/>
          <w:szCs w:val="32"/>
        </w:rPr>
      </w:pPr>
    </w:p>
    <w:p w:rsidR="003B0AC5" w:rsidRPr="00BD20F9" w:rsidRDefault="003B0AC5" w:rsidP="003B0AC5">
      <w:pPr>
        <w:ind w:firstLineChars="200" w:firstLine="640"/>
        <w:rPr>
          <w:rFonts w:ascii="黑体" w:eastAsia="黑体" w:hAnsi="黑体"/>
          <w:color w:val="000000" w:themeColor="text1"/>
          <w:sz w:val="32"/>
          <w:szCs w:val="32"/>
        </w:rPr>
      </w:pPr>
      <w:r w:rsidRPr="00BD20F9">
        <w:rPr>
          <w:rFonts w:ascii="黑体" w:eastAsia="黑体" w:hAnsi="黑体" w:hint="eastAsia"/>
          <w:color w:val="000000" w:themeColor="text1"/>
          <w:sz w:val="32"/>
          <w:szCs w:val="32"/>
        </w:rPr>
        <w:t>一、项目申报对象</w:t>
      </w:r>
    </w:p>
    <w:p w:rsidR="003B0AC5" w:rsidRPr="00BD20F9" w:rsidRDefault="003B0AC5" w:rsidP="003B0AC5">
      <w:pPr>
        <w:ind w:firstLine="630"/>
        <w:rPr>
          <w:rFonts w:ascii="仿宋_GB2312" w:eastAsia="仿宋_GB2312"/>
          <w:color w:val="000000" w:themeColor="text1"/>
          <w:sz w:val="32"/>
          <w:szCs w:val="32"/>
        </w:rPr>
      </w:pPr>
      <w:r w:rsidRPr="00BD20F9">
        <w:rPr>
          <w:rFonts w:ascii="仿宋_GB2312" w:eastAsia="仿宋_GB2312" w:hint="eastAsia"/>
          <w:color w:val="000000" w:themeColor="text1"/>
          <w:sz w:val="32"/>
          <w:szCs w:val="32"/>
        </w:rPr>
        <w:t>工业企业</w:t>
      </w:r>
      <w:r>
        <w:rPr>
          <w:rFonts w:ascii="仿宋_GB2312" w:eastAsia="仿宋_GB2312" w:hint="eastAsia"/>
          <w:color w:val="000000" w:themeColor="text1"/>
          <w:sz w:val="32"/>
          <w:szCs w:val="32"/>
        </w:rPr>
        <w:t>。</w:t>
      </w:r>
      <w:r w:rsidRPr="00CA2C6E">
        <w:rPr>
          <w:rFonts w:ascii="仿宋_GB2312" w:eastAsia="仿宋_GB2312" w:hint="eastAsia"/>
          <w:color w:val="000000" w:themeColor="text1"/>
          <w:sz w:val="32"/>
          <w:szCs w:val="32"/>
        </w:rPr>
        <w:t>在同等条件情况下，优先支持食品饮料、纺织服装和家具行业的工业企业。</w:t>
      </w:r>
    </w:p>
    <w:p w:rsidR="003B0AC5" w:rsidRPr="00BD20F9" w:rsidRDefault="003B0AC5" w:rsidP="003B0AC5">
      <w:pPr>
        <w:ind w:firstLine="630"/>
        <w:rPr>
          <w:rFonts w:ascii="黑体" w:eastAsia="黑体" w:hAnsi="黑体"/>
          <w:color w:val="000000" w:themeColor="text1"/>
          <w:sz w:val="32"/>
          <w:szCs w:val="32"/>
        </w:rPr>
      </w:pPr>
      <w:r>
        <w:rPr>
          <w:rFonts w:ascii="黑体" w:eastAsia="黑体" w:hAnsi="黑体" w:hint="eastAsia"/>
          <w:color w:val="000000" w:themeColor="text1"/>
          <w:sz w:val="32"/>
          <w:szCs w:val="32"/>
        </w:rPr>
        <w:t>二、项目</w:t>
      </w:r>
      <w:r w:rsidR="00237C56">
        <w:rPr>
          <w:rFonts w:ascii="黑体" w:eastAsia="黑体" w:hAnsi="黑体" w:hint="eastAsia"/>
          <w:color w:val="000000" w:themeColor="text1"/>
          <w:sz w:val="32"/>
          <w:szCs w:val="32"/>
        </w:rPr>
        <w:t>范围</w:t>
      </w:r>
    </w:p>
    <w:p w:rsidR="003B0AC5" w:rsidRPr="004F7592" w:rsidRDefault="003B0AC5" w:rsidP="003B0AC5">
      <w:pPr>
        <w:ind w:firstLineChars="200" w:firstLine="640"/>
        <w:rPr>
          <w:rFonts w:ascii="Times New Roman" w:eastAsia="仿宋_GB2312" w:hAnsi="Times New Roman"/>
          <w:b/>
          <w:color w:val="000000" w:themeColor="text1"/>
          <w:sz w:val="32"/>
          <w:szCs w:val="32"/>
        </w:rPr>
      </w:pPr>
      <w:r>
        <w:rPr>
          <w:rFonts w:ascii="Times New Roman" w:eastAsia="仿宋_GB2312" w:hAnsi="Times New Roman" w:hint="eastAsia"/>
          <w:color w:val="000000" w:themeColor="text1"/>
          <w:sz w:val="32"/>
          <w:szCs w:val="32"/>
        </w:rPr>
        <w:t>申报单位通过搭建工业级网络平台，高效连接生产、经营、管理等各要素的信息资源，将产品、设备、生产线、工厂、管理者等紧密连接，实现生产、经营和管理成本大幅降低、经营效率明显提升的项目。</w:t>
      </w:r>
      <w:r w:rsidR="00237C56">
        <w:rPr>
          <w:rFonts w:ascii="Times New Roman" w:eastAsia="仿宋_GB2312" w:hAnsi="Times New Roman" w:hint="eastAsia"/>
          <w:b/>
          <w:color w:val="000000" w:themeColor="text1"/>
          <w:sz w:val="32"/>
          <w:szCs w:val="32"/>
        </w:rPr>
        <w:t>其中，项目</w:t>
      </w:r>
      <w:r w:rsidRPr="00CA2C6E">
        <w:rPr>
          <w:rFonts w:ascii="Times New Roman" w:eastAsia="仿宋_GB2312" w:hAnsi="Times New Roman" w:hint="eastAsia"/>
          <w:b/>
          <w:color w:val="000000" w:themeColor="text1"/>
          <w:sz w:val="32"/>
          <w:szCs w:val="32"/>
        </w:rPr>
        <w:t>软件</w:t>
      </w:r>
      <w:r w:rsidR="00237C56">
        <w:rPr>
          <w:rFonts w:ascii="Times New Roman" w:eastAsia="仿宋_GB2312" w:hAnsi="Times New Roman" w:hint="eastAsia"/>
          <w:b/>
          <w:color w:val="000000" w:themeColor="text1"/>
          <w:sz w:val="32"/>
          <w:szCs w:val="32"/>
        </w:rPr>
        <w:t>与信息化</w:t>
      </w:r>
      <w:r w:rsidRPr="00CA2C6E">
        <w:rPr>
          <w:rFonts w:ascii="Times New Roman" w:eastAsia="仿宋_GB2312" w:hAnsi="Times New Roman" w:hint="eastAsia"/>
          <w:b/>
          <w:color w:val="000000" w:themeColor="text1"/>
          <w:sz w:val="32"/>
          <w:szCs w:val="32"/>
        </w:rPr>
        <w:t>投入占比不低于项目投入总额的</w:t>
      </w:r>
      <w:r w:rsidRPr="00CA2C6E">
        <w:rPr>
          <w:rFonts w:ascii="Times New Roman" w:eastAsia="仿宋_GB2312" w:hAnsi="Times New Roman"/>
          <w:b/>
          <w:color w:val="000000" w:themeColor="text1"/>
          <w:sz w:val="32"/>
          <w:szCs w:val="32"/>
        </w:rPr>
        <w:t>30%</w:t>
      </w:r>
      <w:r w:rsidRPr="00CA2C6E">
        <w:rPr>
          <w:rFonts w:ascii="Times New Roman" w:eastAsia="仿宋_GB2312" w:hAnsi="Times New Roman" w:hint="eastAsia"/>
          <w:b/>
          <w:color w:val="000000" w:themeColor="text1"/>
          <w:sz w:val="32"/>
          <w:szCs w:val="32"/>
        </w:rPr>
        <w:t>（不含</w:t>
      </w:r>
      <w:r w:rsidRPr="00CA2C6E">
        <w:rPr>
          <w:rFonts w:ascii="Times New Roman" w:eastAsia="仿宋_GB2312" w:hAnsi="Times New Roman"/>
          <w:b/>
          <w:color w:val="000000" w:themeColor="text1"/>
          <w:sz w:val="32"/>
          <w:szCs w:val="32"/>
        </w:rPr>
        <w:t>30%</w:t>
      </w:r>
      <w:r w:rsidRPr="00CA2C6E">
        <w:rPr>
          <w:rFonts w:ascii="Times New Roman" w:eastAsia="仿宋_GB2312" w:hAnsi="Times New Roman" w:hint="eastAsia"/>
          <w:b/>
          <w:color w:val="000000" w:themeColor="text1"/>
          <w:sz w:val="32"/>
          <w:szCs w:val="32"/>
        </w:rPr>
        <w:t>）。</w:t>
      </w:r>
    </w:p>
    <w:p w:rsidR="003B0AC5" w:rsidRPr="00BD20F9" w:rsidRDefault="003B0AC5" w:rsidP="003B0AC5">
      <w:pPr>
        <w:ind w:firstLine="630"/>
        <w:rPr>
          <w:rFonts w:ascii="黑体" w:eastAsia="黑体" w:hAnsi="黑体"/>
          <w:color w:val="000000" w:themeColor="text1"/>
          <w:sz w:val="32"/>
          <w:szCs w:val="32"/>
        </w:rPr>
      </w:pPr>
      <w:r>
        <w:rPr>
          <w:rFonts w:ascii="黑体" w:eastAsia="黑体" w:hAnsi="黑体" w:hint="eastAsia"/>
          <w:color w:val="000000" w:themeColor="text1"/>
          <w:sz w:val="32"/>
          <w:szCs w:val="32"/>
        </w:rPr>
        <w:t>三、项目申报条件</w:t>
      </w:r>
    </w:p>
    <w:p w:rsidR="003B0AC5" w:rsidRPr="00BD20F9" w:rsidRDefault="003B0AC5" w:rsidP="003B0AC5">
      <w:pPr>
        <w:ind w:firstLine="630"/>
        <w:rPr>
          <w:rFonts w:ascii="仿宋_GB2312" w:eastAsia="仿宋_GB2312" w:hAnsi="黑体"/>
          <w:color w:val="000000" w:themeColor="text1"/>
          <w:sz w:val="32"/>
          <w:szCs w:val="32"/>
        </w:rPr>
      </w:pPr>
      <w:r>
        <w:rPr>
          <w:rFonts w:ascii="仿宋_GB2312" w:eastAsia="仿宋_GB2312" w:hAnsi="黑体" w:hint="eastAsia"/>
          <w:color w:val="000000" w:themeColor="text1"/>
          <w:sz w:val="32"/>
          <w:szCs w:val="32"/>
        </w:rPr>
        <w:t>申报项目须满足以下基本条件：</w:t>
      </w:r>
    </w:p>
    <w:p w:rsidR="003B0AC5" w:rsidRPr="00BD20F9" w:rsidRDefault="003B0AC5" w:rsidP="003B0AC5">
      <w:pPr>
        <w:ind w:firstLine="630"/>
        <w:rPr>
          <w:rFonts w:ascii="仿宋_GB2312" w:eastAsia="仿宋_GB2312" w:hAnsi="黑体"/>
          <w:color w:val="000000" w:themeColor="text1"/>
          <w:sz w:val="32"/>
          <w:szCs w:val="32"/>
        </w:rPr>
      </w:pPr>
      <w:r>
        <w:rPr>
          <w:rFonts w:ascii="楷体_GB2312" w:eastAsia="楷体_GB2312" w:hint="eastAsia"/>
          <w:color w:val="000000" w:themeColor="text1"/>
          <w:sz w:val="32"/>
          <w:szCs w:val="32"/>
        </w:rPr>
        <w:t>（一）项目实施地。</w:t>
      </w:r>
      <w:r>
        <w:rPr>
          <w:rFonts w:ascii="仿宋_GB2312" w:eastAsia="仿宋_GB2312" w:hint="eastAsia"/>
          <w:color w:val="000000" w:themeColor="text1"/>
          <w:sz w:val="32"/>
          <w:szCs w:val="32"/>
        </w:rPr>
        <w:t>在东莞辖区内。</w:t>
      </w:r>
    </w:p>
    <w:p w:rsidR="003B0AC5" w:rsidRPr="00BD20F9" w:rsidRDefault="003B0AC5" w:rsidP="003B0AC5">
      <w:pPr>
        <w:ind w:firstLineChars="200" w:firstLine="640"/>
        <w:rPr>
          <w:rFonts w:ascii="Times New Roman" w:eastAsia="仿宋_GB2312"/>
          <w:color w:val="000000" w:themeColor="text1"/>
          <w:sz w:val="32"/>
          <w:szCs w:val="32"/>
        </w:rPr>
      </w:pPr>
      <w:r>
        <w:rPr>
          <w:rFonts w:ascii="楷体_GB2312" w:eastAsia="楷体_GB2312" w:hint="eastAsia"/>
          <w:color w:val="000000" w:themeColor="text1"/>
          <w:sz w:val="32"/>
          <w:szCs w:val="32"/>
        </w:rPr>
        <w:t>（二）企业资质。</w:t>
      </w:r>
      <w:r>
        <w:rPr>
          <w:rFonts w:ascii="Times New Roman" w:eastAsia="仿宋_GB2312" w:hint="eastAsia"/>
          <w:color w:val="000000" w:themeColor="text1"/>
          <w:sz w:val="32"/>
          <w:szCs w:val="32"/>
        </w:rPr>
        <w:t>已在东莞市办理工商、税务登记，有规范的生产、技术和财务管理制度，具有独立法人资格，依法纳税，守法经营的企业。</w:t>
      </w:r>
      <w:r>
        <w:rPr>
          <w:rFonts w:ascii="Times New Roman" w:eastAsia="仿宋_GB2312"/>
          <w:color w:val="000000" w:themeColor="text1"/>
          <w:sz w:val="32"/>
          <w:szCs w:val="32"/>
        </w:rPr>
        <w:t xml:space="preserve"> </w:t>
      </w:r>
    </w:p>
    <w:p w:rsidR="003B0AC5" w:rsidRPr="00BD20F9" w:rsidRDefault="003B0AC5" w:rsidP="003B0AC5">
      <w:pPr>
        <w:ind w:firstLineChars="200" w:firstLine="640"/>
        <w:rPr>
          <w:rFonts w:ascii="Times New Roman" w:eastAsia="仿宋_GB2312" w:hAnsi="Times New Roman"/>
          <w:color w:val="000000" w:themeColor="text1"/>
          <w:kern w:val="0"/>
          <w:sz w:val="32"/>
          <w:szCs w:val="32"/>
        </w:rPr>
      </w:pPr>
      <w:r>
        <w:rPr>
          <w:rFonts w:ascii="楷体_GB2312" w:eastAsia="楷体_GB2312" w:hint="eastAsia"/>
          <w:color w:val="000000" w:themeColor="text1"/>
          <w:sz w:val="32"/>
          <w:szCs w:val="32"/>
        </w:rPr>
        <w:t>（三）建设期限。</w:t>
      </w:r>
      <w:r>
        <w:rPr>
          <w:rFonts w:ascii="Times New Roman" w:eastAsia="仿宋_GB2312" w:hint="eastAsia"/>
          <w:color w:val="000000" w:themeColor="text1"/>
          <w:sz w:val="32"/>
          <w:szCs w:val="32"/>
        </w:rPr>
        <w:t>项目在</w:t>
      </w:r>
      <w:r>
        <w:rPr>
          <w:rFonts w:ascii="Times New Roman" w:eastAsia="仿宋_GB2312"/>
          <w:color w:val="000000" w:themeColor="text1"/>
          <w:sz w:val="32"/>
          <w:szCs w:val="32"/>
        </w:rPr>
        <w:t>2019</w:t>
      </w:r>
      <w:r>
        <w:rPr>
          <w:rFonts w:ascii="Times New Roman" w:eastAsia="仿宋_GB2312" w:hint="eastAsia"/>
          <w:color w:val="000000" w:themeColor="text1"/>
          <w:sz w:val="32"/>
          <w:szCs w:val="32"/>
        </w:rPr>
        <w:t>年</w:t>
      </w:r>
      <w:r>
        <w:rPr>
          <w:rFonts w:ascii="Times New Roman" w:eastAsia="仿宋_GB2312"/>
          <w:color w:val="000000" w:themeColor="text1"/>
          <w:sz w:val="32"/>
          <w:szCs w:val="32"/>
        </w:rPr>
        <w:t>1</w:t>
      </w:r>
      <w:r>
        <w:rPr>
          <w:rFonts w:ascii="Times New Roman" w:eastAsia="仿宋_GB2312" w:hint="eastAsia"/>
          <w:color w:val="000000" w:themeColor="text1"/>
          <w:sz w:val="32"/>
          <w:szCs w:val="32"/>
        </w:rPr>
        <w:t>月</w:t>
      </w:r>
      <w:r>
        <w:rPr>
          <w:rFonts w:ascii="Times New Roman" w:eastAsia="仿宋_GB2312"/>
          <w:color w:val="000000" w:themeColor="text1"/>
          <w:sz w:val="32"/>
          <w:szCs w:val="32"/>
        </w:rPr>
        <w:t>1</w:t>
      </w:r>
      <w:r>
        <w:rPr>
          <w:rFonts w:ascii="Times New Roman" w:eastAsia="仿宋_GB2312" w:hint="eastAsia"/>
          <w:color w:val="000000" w:themeColor="text1"/>
          <w:sz w:val="32"/>
          <w:szCs w:val="32"/>
        </w:rPr>
        <w:t>日后实施，且在</w:t>
      </w:r>
      <w:r w:rsidR="00DD7A72">
        <w:rPr>
          <w:rFonts w:ascii="Times New Roman" w:eastAsia="仿宋_GB2312" w:hAnsi="Times New Roman" w:hint="eastAsia"/>
          <w:color w:val="000000" w:themeColor="text1"/>
          <w:kern w:val="0"/>
          <w:sz w:val="32"/>
          <w:szCs w:val="32"/>
        </w:rPr>
        <w:t>2021</w:t>
      </w:r>
      <w:r w:rsidR="00DD7A72">
        <w:rPr>
          <w:rFonts w:ascii="Times New Roman" w:eastAsia="仿宋_GB2312" w:hAnsi="Times New Roman" w:hint="eastAsia"/>
          <w:color w:val="000000" w:themeColor="text1"/>
          <w:kern w:val="0"/>
          <w:sz w:val="32"/>
          <w:szCs w:val="32"/>
        </w:rPr>
        <w:t>年</w:t>
      </w:r>
      <w:r w:rsidR="00DD7A72">
        <w:rPr>
          <w:rFonts w:ascii="Times New Roman" w:eastAsia="仿宋_GB2312" w:hAnsi="Times New Roman" w:hint="eastAsia"/>
          <w:color w:val="000000" w:themeColor="text1"/>
          <w:kern w:val="0"/>
          <w:sz w:val="32"/>
          <w:szCs w:val="32"/>
        </w:rPr>
        <w:t>8</w:t>
      </w:r>
      <w:r w:rsidR="00DD7A72">
        <w:rPr>
          <w:rFonts w:ascii="Times New Roman" w:eastAsia="仿宋_GB2312" w:hAnsi="Times New Roman" w:hint="eastAsia"/>
          <w:color w:val="000000" w:themeColor="text1"/>
          <w:kern w:val="0"/>
          <w:sz w:val="32"/>
          <w:szCs w:val="32"/>
        </w:rPr>
        <w:t>月</w:t>
      </w:r>
      <w:r w:rsidR="00DD7A72">
        <w:rPr>
          <w:rFonts w:ascii="Times New Roman" w:eastAsia="仿宋_GB2312" w:hAnsi="Times New Roman" w:hint="eastAsia"/>
          <w:color w:val="000000" w:themeColor="text1"/>
          <w:kern w:val="0"/>
          <w:sz w:val="32"/>
          <w:szCs w:val="32"/>
        </w:rPr>
        <w:t>8</w:t>
      </w:r>
      <w:r w:rsidR="00DD7A72">
        <w:rPr>
          <w:rFonts w:ascii="Times New Roman" w:eastAsia="仿宋_GB2312" w:hAnsi="Times New Roman" w:hint="eastAsia"/>
          <w:color w:val="000000" w:themeColor="text1"/>
          <w:kern w:val="0"/>
          <w:sz w:val="32"/>
          <w:szCs w:val="32"/>
        </w:rPr>
        <w:t>日</w:t>
      </w:r>
      <w:r>
        <w:rPr>
          <w:rFonts w:ascii="Times New Roman" w:eastAsia="仿宋_GB2312" w:hAnsi="Times New Roman" w:hint="eastAsia"/>
          <w:color w:val="000000" w:themeColor="text1"/>
          <w:kern w:val="0"/>
          <w:sz w:val="32"/>
          <w:szCs w:val="32"/>
        </w:rPr>
        <w:t>前已完工。</w:t>
      </w:r>
    </w:p>
    <w:p w:rsidR="003B0AC5" w:rsidRPr="00BD20F9" w:rsidRDefault="003B0AC5" w:rsidP="003B0AC5">
      <w:pPr>
        <w:ind w:firstLineChars="200" w:firstLine="640"/>
        <w:rPr>
          <w:rFonts w:ascii="Times New Roman" w:eastAsia="仿宋_GB2312"/>
          <w:color w:val="000000" w:themeColor="text1"/>
          <w:sz w:val="32"/>
          <w:szCs w:val="32"/>
        </w:rPr>
      </w:pPr>
      <w:r>
        <w:rPr>
          <w:rFonts w:ascii="楷体_GB2312" w:eastAsia="楷体_GB2312" w:hint="eastAsia"/>
          <w:color w:val="000000" w:themeColor="text1"/>
          <w:sz w:val="32"/>
          <w:szCs w:val="32"/>
        </w:rPr>
        <w:lastRenderedPageBreak/>
        <w:t>（四）登记要求。</w:t>
      </w:r>
      <w:r>
        <w:rPr>
          <w:rFonts w:ascii="仿宋_GB2312" w:eastAsia="仿宋_GB2312" w:hint="eastAsia"/>
          <w:color w:val="000000" w:themeColor="text1"/>
          <w:sz w:val="32"/>
          <w:szCs w:val="32"/>
        </w:rPr>
        <w:t>申报截止前，项目在</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企管家</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平台完成登记以及完工确认。</w:t>
      </w:r>
    </w:p>
    <w:p w:rsidR="003B0AC5" w:rsidRPr="00BD20F9" w:rsidRDefault="003B0AC5" w:rsidP="003B0AC5">
      <w:pPr>
        <w:pStyle w:val="Default"/>
        <w:ind w:firstLineChars="200" w:firstLine="640"/>
        <w:rPr>
          <w:rFonts w:eastAsia="仿宋_GB2312"/>
          <w:color w:val="000000" w:themeColor="text1"/>
          <w:kern w:val="2"/>
          <w:sz w:val="32"/>
          <w:szCs w:val="32"/>
        </w:rPr>
      </w:pPr>
      <w:r w:rsidRPr="00CA2C6E">
        <w:rPr>
          <w:rFonts w:ascii="楷体_GB2312" w:eastAsia="楷体_GB2312" w:hint="eastAsia"/>
          <w:color w:val="000000" w:themeColor="text1"/>
          <w:sz w:val="32"/>
          <w:szCs w:val="32"/>
        </w:rPr>
        <w:t>（五）守法经营。</w:t>
      </w:r>
      <w:r w:rsidRPr="00CA2C6E">
        <w:rPr>
          <w:rFonts w:eastAsia="仿宋_GB2312" w:hint="eastAsia"/>
          <w:color w:val="000000" w:themeColor="text1"/>
          <w:kern w:val="2"/>
          <w:sz w:val="32"/>
          <w:szCs w:val="32"/>
        </w:rPr>
        <w:t>申报单位在经营活动中没有</w:t>
      </w:r>
      <w:r w:rsidR="00DC5F3D">
        <w:rPr>
          <w:rFonts w:eastAsia="仿宋_GB2312" w:hint="eastAsia"/>
          <w:color w:val="000000" w:themeColor="text1"/>
          <w:kern w:val="2"/>
          <w:sz w:val="32"/>
          <w:szCs w:val="32"/>
        </w:rPr>
        <w:t>存在</w:t>
      </w:r>
      <w:r w:rsidRPr="00CA2C6E">
        <w:rPr>
          <w:rFonts w:eastAsia="仿宋_GB2312" w:hint="eastAsia"/>
          <w:color w:val="000000" w:themeColor="text1"/>
          <w:kern w:val="2"/>
          <w:sz w:val="32"/>
          <w:szCs w:val="32"/>
        </w:rPr>
        <w:t>财政相关文件规定不予资助的情形。</w:t>
      </w:r>
    </w:p>
    <w:p w:rsidR="003B0AC5" w:rsidRPr="00BD20F9" w:rsidRDefault="003B0AC5" w:rsidP="003B0AC5">
      <w:pPr>
        <w:pStyle w:val="Default"/>
        <w:ind w:firstLineChars="200" w:firstLine="640"/>
        <w:rPr>
          <w:rFonts w:ascii="楷体_GB2312" w:eastAsia="楷体_GB2312"/>
          <w:color w:val="000000" w:themeColor="text1"/>
          <w:sz w:val="32"/>
          <w:szCs w:val="32"/>
        </w:rPr>
      </w:pPr>
      <w:r w:rsidRPr="00CA2C6E">
        <w:rPr>
          <w:rFonts w:ascii="楷体_GB2312" w:eastAsia="楷体_GB2312" w:hint="eastAsia"/>
          <w:color w:val="000000" w:themeColor="text1"/>
          <w:sz w:val="32"/>
          <w:szCs w:val="32"/>
        </w:rPr>
        <w:t>（六）项目不得重复享受财政专项资金资助。</w:t>
      </w:r>
    </w:p>
    <w:p w:rsidR="003B0AC5" w:rsidRPr="00BD20F9" w:rsidRDefault="003B0AC5" w:rsidP="003B0AC5">
      <w:pPr>
        <w:pStyle w:val="Default"/>
        <w:ind w:firstLineChars="200" w:firstLine="640"/>
        <w:rPr>
          <w:rFonts w:ascii="楷体_GB2312" w:eastAsia="楷体_GB2312"/>
          <w:color w:val="000000" w:themeColor="text1"/>
          <w:sz w:val="32"/>
          <w:szCs w:val="32"/>
        </w:rPr>
      </w:pPr>
      <w:r w:rsidRPr="00CA2C6E">
        <w:rPr>
          <w:rFonts w:ascii="楷体_GB2312" w:eastAsia="楷体_GB2312" w:hint="eastAsia"/>
          <w:color w:val="000000" w:themeColor="text1"/>
          <w:sz w:val="32"/>
          <w:szCs w:val="32"/>
        </w:rPr>
        <w:t>（七）项目投入金额不低于500万元（包含500万元）。</w:t>
      </w:r>
    </w:p>
    <w:p w:rsidR="003B0AC5" w:rsidRPr="004F7592" w:rsidRDefault="003B0AC5" w:rsidP="003B0AC5">
      <w:pPr>
        <w:ind w:firstLineChars="200" w:firstLine="640"/>
        <w:rPr>
          <w:rFonts w:ascii="楷体_GB2312" w:eastAsia="楷体_GB2312" w:hAnsi="Times New Roman"/>
          <w:kern w:val="0"/>
          <w:sz w:val="32"/>
          <w:szCs w:val="32"/>
        </w:rPr>
      </w:pPr>
      <w:r>
        <w:rPr>
          <w:rFonts w:ascii="楷体_GB2312" w:eastAsia="楷体_GB2312" w:hAnsi="Times New Roman" w:hint="eastAsia"/>
          <w:color w:val="000000" w:themeColor="text1"/>
          <w:kern w:val="0"/>
          <w:sz w:val="32"/>
          <w:szCs w:val="32"/>
        </w:rPr>
        <w:t>（八）只接受单一企业登记和申报，不接受两个及以上企业联合登记和申报，</w:t>
      </w:r>
      <w:r w:rsidRPr="00CA2C6E">
        <w:rPr>
          <w:rFonts w:ascii="楷体_GB2312" w:eastAsia="楷体_GB2312" w:hAnsi="Times New Roman" w:hint="eastAsia"/>
          <w:kern w:val="0"/>
          <w:sz w:val="32"/>
          <w:szCs w:val="32"/>
        </w:rPr>
        <w:t>且申报单位应是项目的实施主体。</w:t>
      </w:r>
    </w:p>
    <w:p w:rsidR="003B0AC5" w:rsidRPr="004F7592" w:rsidRDefault="003B0AC5" w:rsidP="003B0AC5">
      <w:pPr>
        <w:ind w:firstLineChars="200" w:firstLine="640"/>
        <w:rPr>
          <w:rFonts w:ascii="楷体_GB2312" w:eastAsia="楷体_GB2312" w:hAnsi="Times New Roman" w:cs="Times New Roman"/>
          <w:sz w:val="32"/>
          <w:szCs w:val="32"/>
        </w:rPr>
      </w:pPr>
      <w:r w:rsidRPr="00CA2C6E">
        <w:rPr>
          <w:rFonts w:ascii="楷体_GB2312" w:eastAsia="楷体_GB2312" w:hAnsi="Times New Roman" w:hint="eastAsia"/>
          <w:kern w:val="0"/>
          <w:sz w:val="32"/>
          <w:szCs w:val="32"/>
        </w:rPr>
        <w:t>（九）申报单位每年度只能以1个企业项目进行本项目申报</w:t>
      </w:r>
      <w:r w:rsidR="00AB7FF2">
        <w:rPr>
          <w:rFonts w:ascii="楷体_GB2312" w:eastAsia="楷体_GB2312" w:hAnsi="Times New Roman" w:hint="eastAsia"/>
          <w:kern w:val="0"/>
          <w:sz w:val="32"/>
          <w:szCs w:val="32"/>
        </w:rPr>
        <w:t>。另外，</w:t>
      </w:r>
      <w:r w:rsidR="00237C56">
        <w:rPr>
          <w:rFonts w:ascii="楷体_GB2312" w:eastAsia="楷体_GB2312" w:hAnsi="Times New Roman" w:hint="eastAsia"/>
          <w:kern w:val="0"/>
          <w:sz w:val="32"/>
          <w:szCs w:val="32"/>
        </w:rPr>
        <w:t>已申报</w:t>
      </w:r>
      <w:r w:rsidR="00AB7FF2">
        <w:rPr>
          <w:rFonts w:ascii="楷体_GB2312" w:eastAsia="楷体_GB2312" w:hAnsi="Times New Roman" w:hint="eastAsia"/>
          <w:kern w:val="0"/>
          <w:sz w:val="32"/>
          <w:szCs w:val="32"/>
        </w:rPr>
        <w:t>2021</w:t>
      </w:r>
      <w:r w:rsidR="00AB7FF2" w:rsidRPr="00AB7FF2">
        <w:rPr>
          <w:rFonts w:ascii="楷体_GB2312" w:eastAsia="楷体_GB2312" w:hAnsi="Times New Roman" w:hint="eastAsia"/>
          <w:kern w:val="0"/>
          <w:sz w:val="32"/>
          <w:szCs w:val="32"/>
        </w:rPr>
        <w:t>年东莞市智能制造及工业互联网重点项目</w:t>
      </w:r>
      <w:r w:rsidR="0016064D">
        <w:rPr>
          <w:rFonts w:ascii="楷体_GB2312" w:eastAsia="楷体_GB2312" w:hAnsi="Times New Roman" w:hint="eastAsia"/>
          <w:kern w:val="0"/>
          <w:sz w:val="32"/>
          <w:szCs w:val="32"/>
        </w:rPr>
        <w:t>且（拟）</w:t>
      </w:r>
      <w:r w:rsidR="0016064D" w:rsidRPr="00CA2C6E">
        <w:rPr>
          <w:rFonts w:ascii="楷体_GB2312" w:eastAsia="楷体_GB2312" w:hint="eastAsia"/>
          <w:color w:val="000000" w:themeColor="text1"/>
          <w:sz w:val="32"/>
          <w:szCs w:val="32"/>
        </w:rPr>
        <w:t>享受</w:t>
      </w:r>
      <w:r w:rsidR="0016064D">
        <w:rPr>
          <w:rFonts w:ascii="楷体_GB2312" w:eastAsia="楷体_GB2312" w:hAnsi="Times New Roman" w:hint="eastAsia"/>
          <w:kern w:val="0"/>
          <w:sz w:val="32"/>
          <w:szCs w:val="32"/>
        </w:rPr>
        <w:t>相关</w:t>
      </w:r>
      <w:r w:rsidR="0016064D" w:rsidRPr="00CA2C6E">
        <w:rPr>
          <w:rFonts w:ascii="楷体_GB2312" w:eastAsia="楷体_GB2312" w:hint="eastAsia"/>
          <w:color w:val="000000" w:themeColor="text1"/>
          <w:sz w:val="32"/>
          <w:szCs w:val="32"/>
        </w:rPr>
        <w:t>财政专项资金资助</w:t>
      </w:r>
      <w:r w:rsidR="0016064D">
        <w:rPr>
          <w:rFonts w:ascii="楷体_GB2312" w:eastAsia="楷体_GB2312" w:hint="eastAsia"/>
          <w:color w:val="000000" w:themeColor="text1"/>
          <w:sz w:val="32"/>
          <w:szCs w:val="32"/>
        </w:rPr>
        <w:t>的</w:t>
      </w:r>
      <w:r w:rsidR="00DD7A72" w:rsidRPr="00CA2C6E">
        <w:rPr>
          <w:rFonts w:ascii="楷体_GB2312" w:eastAsia="楷体_GB2312" w:hAnsi="Times New Roman" w:hint="eastAsia"/>
          <w:kern w:val="0"/>
          <w:sz w:val="32"/>
          <w:szCs w:val="32"/>
        </w:rPr>
        <w:t>单位</w:t>
      </w:r>
      <w:r w:rsidR="00AB7FF2">
        <w:rPr>
          <w:rFonts w:ascii="楷体_GB2312" w:eastAsia="楷体_GB2312" w:hAnsi="Times New Roman" w:hint="eastAsia"/>
          <w:kern w:val="0"/>
          <w:sz w:val="32"/>
          <w:szCs w:val="32"/>
        </w:rPr>
        <w:t>，当</w:t>
      </w:r>
      <w:r w:rsidR="00AB7FF2" w:rsidRPr="00AB7FF2">
        <w:rPr>
          <w:rFonts w:ascii="楷体_GB2312" w:eastAsia="楷体_GB2312" w:hAnsi="Times New Roman" w:hint="eastAsia"/>
          <w:kern w:val="0"/>
          <w:sz w:val="32"/>
          <w:szCs w:val="32"/>
        </w:rPr>
        <w:t>年</w:t>
      </w:r>
      <w:r w:rsidR="00AB7FF2">
        <w:rPr>
          <w:rFonts w:ascii="楷体_GB2312" w:eastAsia="楷体_GB2312" w:hAnsi="Times New Roman" w:hint="eastAsia"/>
          <w:kern w:val="0"/>
          <w:sz w:val="32"/>
          <w:szCs w:val="32"/>
        </w:rPr>
        <w:t>不得再次申报</w:t>
      </w:r>
      <w:r w:rsidR="00AB7FF2" w:rsidRPr="00CA2C6E">
        <w:rPr>
          <w:rFonts w:ascii="楷体_GB2312" w:eastAsia="楷体_GB2312" w:hAnsi="Times New Roman" w:hint="eastAsia"/>
          <w:kern w:val="0"/>
          <w:sz w:val="32"/>
          <w:szCs w:val="32"/>
        </w:rPr>
        <w:t>本项目</w:t>
      </w:r>
      <w:r w:rsidRPr="00CA2C6E">
        <w:rPr>
          <w:rFonts w:ascii="楷体_GB2312" w:eastAsia="楷体_GB2312" w:hAnsi="Times New Roman" w:hint="eastAsia"/>
          <w:kern w:val="0"/>
          <w:sz w:val="32"/>
          <w:szCs w:val="32"/>
        </w:rPr>
        <w:t>。</w:t>
      </w:r>
    </w:p>
    <w:p w:rsidR="003B0AC5" w:rsidRPr="00BD20F9" w:rsidRDefault="003B0AC5" w:rsidP="003B0AC5">
      <w:pPr>
        <w:ind w:firstLineChars="200" w:firstLine="640"/>
        <w:rPr>
          <w:rFonts w:ascii="仿宋_GB2312" w:eastAsia="仿宋_GB2312" w:hAnsi="Times New Roman"/>
          <w:color w:val="000000" w:themeColor="text1"/>
          <w:sz w:val="32"/>
          <w:szCs w:val="32"/>
        </w:rPr>
      </w:pPr>
      <w:r>
        <w:rPr>
          <w:rFonts w:ascii="黑体" w:eastAsia="黑体" w:hAnsi="黑体" w:hint="eastAsia"/>
          <w:color w:val="000000" w:themeColor="text1"/>
          <w:sz w:val="32"/>
          <w:szCs w:val="32"/>
        </w:rPr>
        <w:t>四、资助标准</w:t>
      </w:r>
    </w:p>
    <w:p w:rsidR="003B0AC5" w:rsidRPr="00BD20F9" w:rsidRDefault="003B0AC5" w:rsidP="003B0AC5">
      <w:pPr>
        <w:ind w:firstLine="630"/>
        <w:rPr>
          <w:rFonts w:ascii="仿宋_GB2312" w:eastAsia="仿宋_GB2312" w:hAnsi="Times New Roman"/>
          <w:color w:val="000000" w:themeColor="text1"/>
          <w:sz w:val="32"/>
          <w:szCs w:val="32"/>
        </w:rPr>
      </w:pPr>
      <w:r>
        <w:rPr>
          <w:rFonts w:ascii="仿宋_GB2312" w:eastAsia="仿宋_GB2312" w:hAnsi="Times New Roman" w:hint="eastAsia"/>
          <w:color w:val="000000" w:themeColor="text1"/>
          <w:sz w:val="32"/>
          <w:szCs w:val="32"/>
        </w:rPr>
        <w:t>以</w:t>
      </w:r>
      <w:proofErr w:type="gramStart"/>
      <w:r>
        <w:rPr>
          <w:rFonts w:ascii="仿宋_GB2312" w:eastAsia="仿宋_GB2312" w:hAnsi="Times New Roman" w:hint="eastAsia"/>
          <w:color w:val="000000" w:themeColor="text1"/>
          <w:sz w:val="32"/>
          <w:szCs w:val="32"/>
        </w:rPr>
        <w:t>事后奖补的</w:t>
      </w:r>
      <w:proofErr w:type="gramEnd"/>
      <w:r>
        <w:rPr>
          <w:rFonts w:ascii="仿宋_GB2312" w:eastAsia="仿宋_GB2312" w:hAnsi="Times New Roman" w:hint="eastAsia"/>
          <w:color w:val="000000" w:themeColor="text1"/>
          <w:sz w:val="32"/>
          <w:szCs w:val="32"/>
        </w:rPr>
        <w:t>方式对符合条件的工业互联数字化升级项目按不超过核算后投入总额的20%给予资助，单个项目最高资助金额500万元。</w:t>
      </w:r>
    </w:p>
    <w:p w:rsidR="003B0AC5" w:rsidRPr="00BD20F9" w:rsidRDefault="003B0AC5" w:rsidP="003B0AC5">
      <w:pPr>
        <w:ind w:firstLine="630"/>
        <w:rPr>
          <w:rFonts w:ascii="仿宋_GB2312" w:eastAsia="仿宋_GB2312" w:hAnsi="Times New Roman"/>
          <w:color w:val="000000" w:themeColor="text1"/>
          <w:sz w:val="32"/>
          <w:szCs w:val="32"/>
        </w:rPr>
      </w:pPr>
      <w:r>
        <w:rPr>
          <w:rFonts w:ascii="仿宋_GB2312" w:eastAsia="仿宋_GB2312" w:hAnsi="Times New Roman" w:hint="eastAsia"/>
          <w:color w:val="000000" w:themeColor="text1"/>
          <w:sz w:val="32"/>
          <w:szCs w:val="32"/>
        </w:rPr>
        <w:t>市工信局根据年度预算规模和实际申报数量，对各项目的资助比例及最高资助标准进行适当调整，各专项资金用完为止。</w:t>
      </w:r>
    </w:p>
    <w:p w:rsidR="003B0AC5" w:rsidRPr="00BD20F9" w:rsidRDefault="003B0AC5" w:rsidP="003B0AC5">
      <w:pPr>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五、资助流程</w:t>
      </w:r>
    </w:p>
    <w:p w:rsidR="003B0AC5" w:rsidRPr="00BD20F9" w:rsidRDefault="003B0AC5" w:rsidP="003B0AC5">
      <w:pPr>
        <w:autoSpaceDE w:val="0"/>
        <w:autoSpaceDN w:val="0"/>
        <w:adjustRightInd w:val="0"/>
        <w:ind w:firstLineChars="200" w:firstLine="643"/>
        <w:rPr>
          <w:rFonts w:ascii="Times New Roman" w:eastAsia="仿宋_GB2312" w:hAnsi="Times New Roman"/>
          <w:color w:val="000000" w:themeColor="text1"/>
          <w:kern w:val="0"/>
          <w:sz w:val="32"/>
          <w:szCs w:val="32"/>
        </w:rPr>
      </w:pPr>
      <w:r>
        <w:rPr>
          <w:rFonts w:ascii="Times New Roman" w:eastAsia="仿宋_GB2312" w:hAnsi="Times New Roman" w:hint="eastAsia"/>
          <w:b/>
          <w:color w:val="000000" w:themeColor="text1"/>
          <w:kern w:val="0"/>
          <w:sz w:val="32"/>
          <w:szCs w:val="32"/>
        </w:rPr>
        <w:t>（一）网上申报。</w:t>
      </w:r>
      <w:r>
        <w:rPr>
          <w:rFonts w:ascii="Times New Roman" w:eastAsia="仿宋_GB2312" w:hAnsi="Times New Roman" w:hint="eastAsia"/>
          <w:color w:val="000000" w:themeColor="text1"/>
          <w:kern w:val="0"/>
          <w:sz w:val="32"/>
          <w:szCs w:val="32"/>
        </w:rPr>
        <w:t>市工信局印发申报通知以及申报指南，符合条件的企业登录</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企莞家</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提出申报并补充上传申报资料</w:t>
      </w:r>
      <w:r>
        <w:rPr>
          <w:rFonts w:ascii="Times New Roman" w:eastAsia="仿宋_GB2312" w:hAnsi="Times New Roman" w:hint="eastAsia"/>
          <w:color w:val="000000" w:themeColor="text1"/>
          <w:kern w:val="0"/>
          <w:sz w:val="32"/>
          <w:szCs w:val="32"/>
        </w:rPr>
        <w:lastRenderedPageBreak/>
        <w:t>（详见</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六、申报材料</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w:t>
      </w:r>
    </w:p>
    <w:p w:rsidR="003B0AC5" w:rsidRPr="00BD20F9" w:rsidRDefault="003B0AC5" w:rsidP="003B0AC5">
      <w:pPr>
        <w:autoSpaceDE w:val="0"/>
        <w:autoSpaceDN w:val="0"/>
        <w:adjustRightInd w:val="0"/>
        <w:ind w:firstLineChars="200" w:firstLine="643"/>
        <w:rPr>
          <w:rFonts w:ascii="Times New Roman" w:eastAsia="仿宋_GB2312" w:hAnsi="Times New Roman"/>
          <w:color w:val="000000" w:themeColor="text1"/>
          <w:kern w:val="0"/>
          <w:sz w:val="32"/>
          <w:szCs w:val="32"/>
        </w:rPr>
      </w:pPr>
      <w:r>
        <w:rPr>
          <w:rFonts w:ascii="Times New Roman" w:eastAsia="仿宋_GB2312" w:hAnsi="Times New Roman" w:hint="eastAsia"/>
          <w:b/>
          <w:color w:val="000000" w:themeColor="text1"/>
          <w:kern w:val="0"/>
          <w:sz w:val="32"/>
          <w:szCs w:val="32"/>
        </w:rPr>
        <w:t>（二）资格审查。</w:t>
      </w:r>
      <w:r>
        <w:rPr>
          <w:rFonts w:ascii="Times New Roman" w:eastAsia="仿宋_GB2312" w:hAnsi="Times New Roman" w:hint="eastAsia"/>
          <w:color w:val="000000" w:themeColor="text1"/>
          <w:sz w:val="32"/>
          <w:szCs w:val="32"/>
        </w:rPr>
        <w:t>按照相关文件规定，</w:t>
      </w:r>
      <w:r>
        <w:rPr>
          <w:rFonts w:ascii="Times New Roman" w:eastAsia="仿宋_GB2312" w:hAnsi="Times New Roman" w:hint="eastAsia"/>
          <w:color w:val="000000" w:themeColor="text1"/>
          <w:kern w:val="0"/>
          <w:sz w:val="32"/>
          <w:szCs w:val="32"/>
        </w:rPr>
        <w:t>核查申报单位（项目）是否存在不予资助情况。</w:t>
      </w:r>
      <w:r>
        <w:rPr>
          <w:rFonts w:ascii="Times New Roman" w:eastAsia="仿宋_GB2312" w:hAnsi="Times New Roman"/>
          <w:color w:val="000000" w:themeColor="text1"/>
          <w:kern w:val="0"/>
          <w:sz w:val="32"/>
          <w:szCs w:val="32"/>
        </w:rPr>
        <w:t xml:space="preserve"> </w:t>
      </w:r>
    </w:p>
    <w:p w:rsidR="003B0AC5" w:rsidRPr="004C61E6" w:rsidRDefault="003B0AC5" w:rsidP="003B0AC5">
      <w:pPr>
        <w:autoSpaceDE w:val="0"/>
        <w:autoSpaceDN w:val="0"/>
        <w:adjustRightInd w:val="0"/>
        <w:ind w:firstLineChars="200" w:firstLine="643"/>
        <w:rPr>
          <w:rFonts w:ascii="Times New Roman" w:eastAsia="仿宋_GB2312" w:hAnsi="Times New Roman"/>
          <w:color w:val="000000" w:themeColor="text1"/>
          <w:kern w:val="0"/>
          <w:sz w:val="32"/>
          <w:szCs w:val="32"/>
          <w:u w:val="thick"/>
        </w:rPr>
      </w:pPr>
      <w:r>
        <w:rPr>
          <w:rFonts w:ascii="Times New Roman" w:eastAsia="仿宋_GB2312" w:hAnsi="Times New Roman" w:hint="eastAsia"/>
          <w:b/>
          <w:color w:val="000000" w:themeColor="text1"/>
          <w:kern w:val="0"/>
          <w:sz w:val="32"/>
          <w:szCs w:val="32"/>
        </w:rPr>
        <w:t>（三）形式审查。</w:t>
      </w:r>
      <w:r>
        <w:rPr>
          <w:rFonts w:ascii="Times New Roman" w:eastAsia="仿宋_GB2312" w:hAnsi="Times New Roman" w:hint="eastAsia"/>
          <w:color w:val="000000" w:themeColor="text1"/>
          <w:kern w:val="0"/>
          <w:sz w:val="32"/>
          <w:szCs w:val="32"/>
        </w:rPr>
        <w:t>市工信局对企业申报材料进行形式审查，并对通过形式审查的企业名单进行前置性审查公告。</w:t>
      </w:r>
      <w:r>
        <w:rPr>
          <w:rFonts w:ascii="Times New Roman" w:eastAsia="仿宋_GB2312" w:hAnsi="Times New Roman"/>
          <w:color w:val="000000" w:themeColor="text1"/>
          <w:kern w:val="0"/>
          <w:sz w:val="32"/>
          <w:szCs w:val="32"/>
        </w:rPr>
        <w:t xml:space="preserve"> </w:t>
      </w:r>
      <w:r w:rsidR="004C61E6" w:rsidRPr="004C61E6">
        <w:rPr>
          <w:rFonts w:ascii="Times New Roman" w:eastAsia="仿宋_GB2312" w:hAnsi="Times New Roman" w:hint="eastAsia"/>
          <w:bCs/>
          <w:color w:val="000000" w:themeColor="text1"/>
          <w:sz w:val="32"/>
          <w:szCs w:val="32"/>
        </w:rPr>
        <w:t>镇街（园区）指挥部</w:t>
      </w:r>
      <w:r w:rsidRPr="004C61E6">
        <w:rPr>
          <w:rFonts w:ascii="Times New Roman" w:eastAsia="仿宋_GB2312" w:hAnsi="Times New Roman" w:hint="eastAsia"/>
          <w:color w:val="000000" w:themeColor="text1"/>
          <w:kern w:val="0"/>
          <w:sz w:val="32"/>
          <w:szCs w:val="32"/>
        </w:rPr>
        <w:t>按辖区对列入前置性审查公告名单内的项目申报资料进行</w:t>
      </w:r>
      <w:r w:rsidR="004C61E6" w:rsidRPr="004C61E6">
        <w:rPr>
          <w:rFonts w:ascii="Times New Roman" w:eastAsia="仿宋_GB2312" w:hAnsi="Times New Roman" w:hint="eastAsia"/>
          <w:bCs/>
          <w:color w:val="000000" w:themeColor="text1"/>
          <w:sz w:val="32"/>
          <w:szCs w:val="32"/>
        </w:rPr>
        <w:t>初审</w:t>
      </w:r>
      <w:r w:rsidRPr="004C61E6">
        <w:rPr>
          <w:rFonts w:ascii="Times New Roman" w:eastAsia="仿宋_GB2312" w:hAnsi="Times New Roman" w:hint="eastAsia"/>
          <w:bCs/>
          <w:color w:val="000000" w:themeColor="text1"/>
          <w:sz w:val="32"/>
          <w:szCs w:val="32"/>
        </w:rPr>
        <w:t>，</w:t>
      </w:r>
      <w:r w:rsidR="004C61E6" w:rsidRPr="004C61E6">
        <w:rPr>
          <w:rFonts w:ascii="Times New Roman" w:eastAsia="仿宋_GB2312" w:hAnsi="Times New Roman" w:hint="eastAsia"/>
          <w:bCs/>
          <w:color w:val="000000" w:themeColor="text1"/>
          <w:sz w:val="32"/>
          <w:szCs w:val="32"/>
        </w:rPr>
        <w:t>并</w:t>
      </w:r>
      <w:r w:rsidRPr="004C61E6">
        <w:rPr>
          <w:rFonts w:ascii="Times New Roman" w:eastAsia="仿宋_GB2312" w:hAnsi="Times New Roman" w:hint="eastAsia"/>
          <w:bCs/>
          <w:color w:val="000000" w:themeColor="text1"/>
          <w:sz w:val="32"/>
          <w:szCs w:val="32"/>
        </w:rPr>
        <w:t>将审核意见连同企业申报资料，公文报市指挥部及市工信局。</w:t>
      </w:r>
    </w:p>
    <w:p w:rsidR="003B0AC5" w:rsidRPr="00BD20F9" w:rsidRDefault="003B0AC5" w:rsidP="003B0AC5">
      <w:pPr>
        <w:autoSpaceDE w:val="0"/>
        <w:autoSpaceDN w:val="0"/>
        <w:adjustRightInd w:val="0"/>
        <w:ind w:firstLineChars="200" w:firstLine="643"/>
        <w:rPr>
          <w:rFonts w:ascii="Times New Roman" w:eastAsia="仿宋_GB2312" w:hAnsi="Times New Roman"/>
          <w:color w:val="000000" w:themeColor="text1"/>
          <w:kern w:val="0"/>
          <w:sz w:val="32"/>
          <w:szCs w:val="32"/>
        </w:rPr>
      </w:pPr>
      <w:r>
        <w:rPr>
          <w:rFonts w:ascii="Times New Roman" w:eastAsia="仿宋_GB2312" w:hAnsi="Times New Roman" w:hint="eastAsia"/>
          <w:b/>
          <w:color w:val="000000" w:themeColor="text1"/>
          <w:kern w:val="0"/>
          <w:sz w:val="32"/>
          <w:szCs w:val="32"/>
        </w:rPr>
        <w:t>（四）现场审核。</w:t>
      </w:r>
      <w:r>
        <w:rPr>
          <w:rFonts w:ascii="Times New Roman" w:eastAsia="仿宋_GB2312" w:hAnsi="Times New Roman" w:hint="eastAsia"/>
          <w:color w:val="000000" w:themeColor="text1"/>
          <w:kern w:val="0"/>
          <w:sz w:val="32"/>
          <w:szCs w:val="32"/>
        </w:rPr>
        <w:t>市工信局组织专家或者委托第三方机构对申报项目进行现场审核，以及委托第三方财务审计机构核定项目投入情况。</w:t>
      </w:r>
    </w:p>
    <w:p w:rsidR="003B0AC5" w:rsidRPr="00BD20F9" w:rsidRDefault="003B0AC5" w:rsidP="003B0AC5">
      <w:pPr>
        <w:autoSpaceDE w:val="0"/>
        <w:autoSpaceDN w:val="0"/>
        <w:adjustRightInd w:val="0"/>
        <w:ind w:firstLineChars="200" w:firstLine="643"/>
        <w:rPr>
          <w:rFonts w:ascii="Times New Roman" w:eastAsia="仿宋_GB2312" w:hAnsi="Times New Roman"/>
          <w:color w:val="000000" w:themeColor="text1"/>
          <w:kern w:val="0"/>
          <w:sz w:val="32"/>
          <w:szCs w:val="32"/>
        </w:rPr>
      </w:pPr>
      <w:r>
        <w:rPr>
          <w:rFonts w:ascii="Times New Roman" w:eastAsia="仿宋_GB2312" w:hAnsi="Times New Roman" w:hint="eastAsia"/>
          <w:b/>
          <w:color w:val="000000" w:themeColor="text1"/>
          <w:kern w:val="0"/>
          <w:sz w:val="32"/>
          <w:szCs w:val="32"/>
        </w:rPr>
        <w:t>（五）社会公示。</w:t>
      </w:r>
      <w:r>
        <w:rPr>
          <w:rFonts w:ascii="Times New Roman" w:eastAsia="仿宋_GB2312" w:hAnsi="Times New Roman" w:hint="eastAsia"/>
          <w:color w:val="000000" w:themeColor="text1"/>
          <w:kern w:val="0"/>
          <w:sz w:val="32"/>
          <w:szCs w:val="32"/>
        </w:rPr>
        <w:t>市工信局把通过现场审核的名单在</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企莞家</w:t>
      </w:r>
      <w:r>
        <w:rPr>
          <w:rFonts w:ascii="Times New Roman" w:eastAsia="仿宋_GB2312" w:hAnsi="Times New Roman"/>
          <w:color w:val="000000" w:themeColor="text1"/>
          <w:kern w:val="0"/>
          <w:sz w:val="32"/>
          <w:szCs w:val="32"/>
        </w:rPr>
        <w:t>”</w:t>
      </w:r>
      <w:r>
        <w:rPr>
          <w:rFonts w:ascii="Times New Roman" w:eastAsia="仿宋_GB2312" w:hAnsi="Times New Roman" w:hint="eastAsia"/>
          <w:color w:val="000000" w:themeColor="text1"/>
          <w:kern w:val="0"/>
          <w:sz w:val="32"/>
          <w:szCs w:val="32"/>
        </w:rPr>
        <w:t>向社会进行公示。</w:t>
      </w:r>
    </w:p>
    <w:p w:rsidR="003B0AC5" w:rsidRPr="004F7592" w:rsidRDefault="003B0AC5" w:rsidP="003B0AC5">
      <w:pPr>
        <w:autoSpaceDE w:val="0"/>
        <w:autoSpaceDN w:val="0"/>
        <w:adjustRightInd w:val="0"/>
        <w:ind w:firstLineChars="200" w:firstLine="643"/>
        <w:rPr>
          <w:rFonts w:ascii="Times New Roman" w:eastAsia="仿宋_GB2312" w:hAnsi="Times New Roman"/>
          <w:kern w:val="0"/>
          <w:sz w:val="32"/>
          <w:szCs w:val="32"/>
        </w:rPr>
      </w:pPr>
      <w:r>
        <w:rPr>
          <w:rFonts w:ascii="Times New Roman" w:eastAsia="仿宋_GB2312" w:hAnsi="Times New Roman" w:hint="eastAsia"/>
          <w:b/>
          <w:color w:val="000000" w:themeColor="text1"/>
          <w:kern w:val="0"/>
          <w:sz w:val="32"/>
          <w:szCs w:val="32"/>
        </w:rPr>
        <w:t>（六）资金下达。</w:t>
      </w:r>
      <w:r>
        <w:rPr>
          <w:rFonts w:ascii="仿宋_GB2312" w:eastAsia="仿宋_GB2312" w:hAnsi="Times New Roman" w:hint="eastAsia"/>
          <w:color w:val="000000" w:themeColor="text1"/>
          <w:kern w:val="0"/>
          <w:sz w:val="32"/>
          <w:szCs w:val="32"/>
        </w:rPr>
        <w:t>市工信局对公示无异议或经调查后异议不成立的项目，纳入资助计划，经批准后下达资金。</w:t>
      </w:r>
      <w:r w:rsidR="00BE05A1" w:rsidRPr="00BE05A1">
        <w:rPr>
          <w:rFonts w:ascii="仿宋_GB2312" w:eastAsia="仿宋_GB2312" w:hAnsi="Times New Roman" w:hint="eastAsia"/>
          <w:kern w:val="0"/>
          <w:sz w:val="32"/>
          <w:szCs w:val="32"/>
        </w:rPr>
        <w:t>该</w:t>
      </w:r>
      <w:r w:rsidRPr="00BE05A1">
        <w:rPr>
          <w:rFonts w:ascii="仿宋_GB2312" w:eastAsia="仿宋_GB2312" w:hAnsi="Times New Roman" w:hint="eastAsia"/>
          <w:kern w:val="0"/>
          <w:sz w:val="32"/>
          <w:szCs w:val="32"/>
        </w:rPr>
        <w:t>项目从东莞市“3+1”产业</w:t>
      </w:r>
      <w:proofErr w:type="gramStart"/>
      <w:r w:rsidRPr="00BE05A1">
        <w:rPr>
          <w:rFonts w:ascii="仿宋_GB2312" w:eastAsia="仿宋_GB2312" w:hAnsi="Times New Roman" w:hint="eastAsia"/>
          <w:kern w:val="0"/>
          <w:sz w:val="32"/>
          <w:szCs w:val="32"/>
        </w:rPr>
        <w:t>集群试点</w:t>
      </w:r>
      <w:proofErr w:type="gramEnd"/>
      <w:r w:rsidRPr="00BE05A1">
        <w:rPr>
          <w:rFonts w:ascii="仿宋_GB2312" w:eastAsia="仿宋_GB2312" w:hAnsi="Times New Roman" w:hint="eastAsia"/>
          <w:kern w:val="0"/>
          <w:sz w:val="32"/>
          <w:szCs w:val="32"/>
        </w:rPr>
        <w:t>培育专项资金列支。</w:t>
      </w:r>
    </w:p>
    <w:p w:rsidR="003B0AC5" w:rsidRPr="00BD20F9" w:rsidRDefault="003B0AC5" w:rsidP="003B0AC5">
      <w:pPr>
        <w:autoSpaceDE w:val="0"/>
        <w:autoSpaceDN w:val="0"/>
        <w:adjustRightInd w:val="0"/>
        <w:ind w:firstLineChars="200" w:firstLine="643"/>
        <w:rPr>
          <w:rFonts w:ascii="仿宋_GB2312" w:eastAsia="仿宋_GB2312" w:hAnsi="Times New Roman"/>
          <w:color w:val="000000" w:themeColor="text1"/>
          <w:kern w:val="0"/>
          <w:sz w:val="32"/>
          <w:szCs w:val="32"/>
        </w:rPr>
      </w:pPr>
      <w:r>
        <w:rPr>
          <w:rFonts w:ascii="Times New Roman" w:eastAsia="仿宋_GB2312" w:hAnsi="Times New Roman" w:hint="eastAsia"/>
          <w:b/>
          <w:color w:val="000000" w:themeColor="text1"/>
          <w:kern w:val="0"/>
          <w:sz w:val="32"/>
          <w:szCs w:val="32"/>
        </w:rPr>
        <w:t>（七）后续管理。</w:t>
      </w:r>
      <w:r>
        <w:rPr>
          <w:rFonts w:ascii="仿宋_GB2312" w:eastAsia="仿宋_GB2312" w:hAnsi="Times New Roman" w:hint="eastAsia"/>
          <w:color w:val="000000" w:themeColor="text1"/>
          <w:kern w:val="0"/>
          <w:sz w:val="32"/>
          <w:szCs w:val="32"/>
        </w:rPr>
        <w:t>受资助企业应配合市工信局进行支出票据原件盖章，绩效评价</w:t>
      </w:r>
      <w:r>
        <w:rPr>
          <w:rFonts w:ascii="仿宋_GB2312" w:eastAsia="仿宋_GB2312" w:hAnsi="宋体" w:cs="宋体" w:hint="eastAsia"/>
          <w:color w:val="000000" w:themeColor="text1"/>
          <w:kern w:val="0"/>
          <w:sz w:val="32"/>
          <w:szCs w:val="32"/>
        </w:rPr>
        <w:t>等后续管理</w:t>
      </w:r>
      <w:r>
        <w:rPr>
          <w:rFonts w:ascii="仿宋_GB2312" w:eastAsia="仿宋_GB2312" w:hAnsi="Times New Roman" w:hint="eastAsia"/>
          <w:color w:val="000000" w:themeColor="text1"/>
          <w:kern w:val="0"/>
          <w:sz w:val="32"/>
          <w:szCs w:val="32"/>
        </w:rPr>
        <w:t>。</w:t>
      </w:r>
    </w:p>
    <w:p w:rsidR="003B0AC5" w:rsidRPr="00BD20F9" w:rsidRDefault="003B0AC5" w:rsidP="003B0AC5">
      <w:pPr>
        <w:ind w:firstLine="630"/>
        <w:rPr>
          <w:rFonts w:ascii="黑体" w:eastAsia="黑体" w:hAnsi="黑体"/>
          <w:color w:val="000000" w:themeColor="text1"/>
          <w:sz w:val="32"/>
          <w:szCs w:val="32"/>
        </w:rPr>
      </w:pPr>
      <w:r>
        <w:rPr>
          <w:rFonts w:ascii="黑体" w:eastAsia="黑体" w:hAnsi="黑体" w:hint="eastAsia"/>
          <w:color w:val="000000" w:themeColor="text1"/>
          <w:sz w:val="32"/>
          <w:szCs w:val="32"/>
        </w:rPr>
        <w:t>六、申报资料</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1</w:t>
      </w:r>
      <w:r>
        <w:rPr>
          <w:rFonts w:ascii="Times New Roman" w:eastAsia="仿宋_GB2312" w:hAnsi="Times New Roman" w:hint="eastAsia"/>
          <w:color w:val="000000" w:themeColor="text1"/>
          <w:sz w:val="32"/>
          <w:szCs w:val="32"/>
        </w:rPr>
        <w:t>）项目申请表（企</w:t>
      </w:r>
      <w:proofErr w:type="gramStart"/>
      <w:r>
        <w:rPr>
          <w:rFonts w:ascii="Times New Roman" w:eastAsia="仿宋_GB2312" w:hAnsi="Times New Roman" w:hint="eastAsia"/>
          <w:color w:val="000000" w:themeColor="text1"/>
          <w:sz w:val="32"/>
          <w:szCs w:val="32"/>
        </w:rPr>
        <w:t>莞</w:t>
      </w:r>
      <w:proofErr w:type="gramEnd"/>
      <w:r>
        <w:rPr>
          <w:rFonts w:ascii="Times New Roman" w:eastAsia="仿宋_GB2312" w:hAnsi="Times New Roman" w:hint="eastAsia"/>
          <w:color w:val="000000" w:themeColor="text1"/>
          <w:sz w:val="32"/>
          <w:szCs w:val="32"/>
        </w:rPr>
        <w:t>家申报平台下载）；</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2</w:t>
      </w:r>
      <w:r>
        <w:rPr>
          <w:rFonts w:ascii="Times New Roman" w:eastAsia="仿宋_GB2312" w:hAnsi="Times New Roman" w:hint="eastAsia"/>
          <w:color w:val="000000" w:themeColor="text1"/>
          <w:sz w:val="32"/>
          <w:szCs w:val="32"/>
        </w:rPr>
        <w:t>）项目完工确认材料；</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3</w:t>
      </w:r>
      <w:r>
        <w:rPr>
          <w:rFonts w:ascii="Times New Roman" w:eastAsia="仿宋_GB2312" w:hAnsi="Times New Roman" w:hint="eastAsia"/>
          <w:color w:val="000000" w:themeColor="text1"/>
          <w:sz w:val="32"/>
          <w:szCs w:val="32"/>
        </w:rPr>
        <w:t>）项目投入明细表（详见附件</w:t>
      </w:r>
      <w:r>
        <w:rPr>
          <w:rFonts w:ascii="Times New Roman" w:eastAsia="仿宋_GB2312" w:hAnsi="Times New Roman"/>
          <w:color w:val="000000" w:themeColor="text1"/>
          <w:sz w:val="32"/>
          <w:szCs w:val="32"/>
        </w:rPr>
        <w:t>1</w:t>
      </w:r>
      <w:r>
        <w:rPr>
          <w:rFonts w:ascii="Times New Roman" w:eastAsia="仿宋_GB2312" w:hAnsi="Times New Roman" w:hint="eastAsia"/>
          <w:color w:val="000000" w:themeColor="text1"/>
          <w:sz w:val="32"/>
          <w:szCs w:val="32"/>
        </w:rPr>
        <w:t>）；</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lastRenderedPageBreak/>
        <w:t>（</w:t>
      </w:r>
      <w:r>
        <w:rPr>
          <w:rFonts w:ascii="Times New Roman" w:eastAsia="仿宋_GB2312" w:hAnsi="Times New Roman"/>
          <w:color w:val="000000" w:themeColor="text1"/>
          <w:sz w:val="32"/>
          <w:szCs w:val="32"/>
        </w:rPr>
        <w:t>4</w:t>
      </w:r>
      <w:r>
        <w:rPr>
          <w:rFonts w:ascii="Times New Roman" w:eastAsia="仿宋_GB2312" w:hAnsi="Times New Roman" w:hint="eastAsia"/>
          <w:color w:val="000000" w:themeColor="text1"/>
          <w:sz w:val="32"/>
          <w:szCs w:val="32"/>
        </w:rPr>
        <w:t>）企业营业执照、法人代表身份证</w:t>
      </w:r>
      <w:bookmarkStart w:id="0" w:name="OLE_LINK9"/>
      <w:bookmarkStart w:id="1" w:name="OLE_LINK8"/>
      <w:r>
        <w:rPr>
          <w:rFonts w:ascii="Times New Roman" w:eastAsia="仿宋_GB2312" w:hAnsi="Times New Roman" w:hint="eastAsia"/>
          <w:color w:val="000000" w:themeColor="text1"/>
          <w:sz w:val="32"/>
          <w:szCs w:val="32"/>
        </w:rPr>
        <w:t>以及银行开户许可证</w:t>
      </w:r>
      <w:bookmarkEnd w:id="0"/>
      <w:bookmarkEnd w:id="1"/>
      <w:r>
        <w:rPr>
          <w:rFonts w:ascii="Times New Roman" w:eastAsia="仿宋_GB2312" w:hAnsi="Times New Roman" w:hint="eastAsia"/>
          <w:color w:val="000000" w:themeColor="text1"/>
          <w:sz w:val="32"/>
          <w:szCs w:val="32"/>
        </w:rPr>
        <w:t>的复印件；</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5</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2020</w:t>
      </w:r>
      <w:r>
        <w:rPr>
          <w:rFonts w:ascii="Times New Roman" w:eastAsia="仿宋_GB2312" w:hAnsi="Times New Roman" w:hint="eastAsia"/>
          <w:color w:val="000000" w:themeColor="text1"/>
          <w:sz w:val="32"/>
          <w:szCs w:val="32"/>
        </w:rPr>
        <w:t>年度财务审计报告（</w:t>
      </w:r>
      <w:proofErr w:type="gramStart"/>
      <w:r>
        <w:rPr>
          <w:rFonts w:ascii="Times New Roman" w:eastAsia="仿宋_GB2312" w:hAnsi="Times New Roman" w:hint="eastAsia"/>
          <w:color w:val="000000" w:themeColor="text1"/>
          <w:sz w:val="32"/>
          <w:szCs w:val="32"/>
        </w:rPr>
        <w:t>税审报告</w:t>
      </w:r>
      <w:proofErr w:type="gramEnd"/>
      <w:r>
        <w:rPr>
          <w:rFonts w:ascii="Times New Roman" w:eastAsia="仿宋_GB2312" w:hAnsi="Times New Roman" w:hint="eastAsia"/>
          <w:color w:val="000000" w:themeColor="text1"/>
          <w:sz w:val="32"/>
          <w:szCs w:val="32"/>
        </w:rPr>
        <w:t>）或财务报表，及申报</w:t>
      </w:r>
      <w:proofErr w:type="gramStart"/>
      <w:r>
        <w:rPr>
          <w:rFonts w:ascii="Times New Roman" w:eastAsia="仿宋_GB2312" w:hAnsi="Times New Roman" w:hint="eastAsia"/>
          <w:color w:val="000000" w:themeColor="text1"/>
          <w:sz w:val="32"/>
          <w:szCs w:val="32"/>
        </w:rPr>
        <w:t>时最近</w:t>
      </w:r>
      <w:proofErr w:type="gramEnd"/>
      <w:r>
        <w:rPr>
          <w:rFonts w:ascii="Times New Roman" w:eastAsia="仿宋_GB2312" w:hAnsi="Times New Roman" w:hint="eastAsia"/>
          <w:color w:val="000000" w:themeColor="text1"/>
          <w:sz w:val="32"/>
          <w:szCs w:val="32"/>
        </w:rPr>
        <w:t>一个月的资产负债表、利润表、现金流量表；</w:t>
      </w:r>
      <w:r>
        <w:rPr>
          <w:rFonts w:ascii="Times New Roman" w:eastAsia="仿宋_GB2312" w:hAnsi="Times New Roman"/>
          <w:color w:val="000000" w:themeColor="text1"/>
          <w:sz w:val="32"/>
          <w:szCs w:val="32"/>
        </w:rPr>
        <w:t xml:space="preserve"> </w:t>
      </w:r>
    </w:p>
    <w:p w:rsidR="003B0AC5" w:rsidRPr="00BD20F9" w:rsidRDefault="003B0AC5" w:rsidP="003B0AC5">
      <w:pPr>
        <w:autoSpaceDE w:val="0"/>
        <w:autoSpaceDN w:val="0"/>
        <w:adjustRightInd w:val="0"/>
        <w:ind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6</w:t>
      </w:r>
      <w:r>
        <w:rPr>
          <w:rFonts w:ascii="Times New Roman" w:eastAsia="仿宋_GB2312" w:hAnsi="Times New Roman" w:hint="eastAsia"/>
          <w:color w:val="000000" w:themeColor="text1"/>
          <w:sz w:val="32"/>
          <w:szCs w:val="32"/>
        </w:rPr>
        <w:t>）与项目投入明细表对应的合同、发票（报关单）以及银行付款凭证（银行承兑汇票）的复印件；</w:t>
      </w:r>
    </w:p>
    <w:p w:rsidR="003B0AC5" w:rsidRPr="00BD20F9" w:rsidRDefault="003B0AC5" w:rsidP="003B0AC5">
      <w:pPr>
        <w:autoSpaceDE w:val="0"/>
        <w:autoSpaceDN w:val="0"/>
        <w:adjustRightInd w:val="0"/>
        <w:ind w:firstLine="640"/>
        <w:rPr>
          <w:rFonts w:ascii="Times New Roman" w:eastAsia="仿宋_GB2312" w:hAnsi="Times New Roman"/>
          <w:color w:val="000000" w:themeColor="text1"/>
          <w:sz w:val="32"/>
          <w:szCs w:val="32"/>
        </w:rPr>
      </w:pPr>
      <w:r>
        <w:rPr>
          <w:rFonts w:ascii="仿宋_GB2312" w:eastAsia="仿宋_GB2312" w:hAnsi="Times New Roman" w:hint="eastAsia"/>
          <w:color w:val="000000" w:themeColor="text1"/>
          <w:sz w:val="32"/>
          <w:szCs w:val="32"/>
        </w:rPr>
        <w:t>（7）</w:t>
      </w:r>
      <w:r>
        <w:rPr>
          <w:rFonts w:ascii="Times New Roman" w:eastAsia="仿宋_GB2312" w:hAnsi="Times New Roman" w:hint="eastAsia"/>
          <w:color w:val="000000" w:themeColor="text1"/>
          <w:sz w:val="32"/>
          <w:szCs w:val="32"/>
        </w:rPr>
        <w:t>提供与相应项目实施情况表及所涉及的佐证材料。（详见附件</w:t>
      </w:r>
      <w:r>
        <w:rPr>
          <w:rFonts w:ascii="Times New Roman" w:eastAsia="仿宋_GB2312" w:hAnsi="Times New Roman"/>
          <w:color w:val="000000" w:themeColor="text1"/>
          <w:sz w:val="32"/>
          <w:szCs w:val="32"/>
        </w:rPr>
        <w:t>3</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4</w:t>
      </w:r>
      <w:r>
        <w:rPr>
          <w:rFonts w:ascii="Times New Roman" w:eastAsia="仿宋_GB2312" w:hAnsi="Times New Roman" w:hint="eastAsia"/>
          <w:color w:val="000000" w:themeColor="text1"/>
          <w:sz w:val="32"/>
          <w:szCs w:val="32"/>
        </w:rPr>
        <w:t>）。</w:t>
      </w:r>
    </w:p>
    <w:p w:rsidR="003B0AC5" w:rsidRPr="00BD20F9" w:rsidRDefault="003B0AC5" w:rsidP="003B0AC5">
      <w:pPr>
        <w:ind w:firstLine="630"/>
        <w:rPr>
          <w:rFonts w:ascii="仿宋_GB2312" w:eastAsia="仿宋_GB2312" w:hAnsi="Times New Roman"/>
          <w:color w:val="000000" w:themeColor="text1"/>
          <w:sz w:val="32"/>
          <w:szCs w:val="32"/>
        </w:rPr>
      </w:pPr>
      <w:r>
        <w:rPr>
          <w:rFonts w:ascii="黑体" w:eastAsia="黑体" w:hAnsi="黑体" w:hint="eastAsia"/>
          <w:color w:val="000000" w:themeColor="text1"/>
          <w:sz w:val="32"/>
          <w:szCs w:val="32"/>
        </w:rPr>
        <w:t>七、项目的财务投入核算指引</w:t>
      </w:r>
    </w:p>
    <w:p w:rsidR="003B0AC5" w:rsidRPr="00BD20F9" w:rsidRDefault="003B0AC5" w:rsidP="003B0AC5">
      <w:pPr>
        <w:autoSpaceDE w:val="0"/>
        <w:autoSpaceDN w:val="0"/>
        <w:adjustRightInd w:val="0"/>
        <w:ind w:firstLineChars="250" w:firstLine="80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（一）项目投入核算时间从</w:t>
      </w:r>
      <w:r>
        <w:rPr>
          <w:rFonts w:ascii="Times New Roman" w:eastAsia="仿宋_GB2312" w:hAnsi="Times New Roman"/>
          <w:color w:val="000000" w:themeColor="text1"/>
          <w:sz w:val="32"/>
          <w:szCs w:val="32"/>
        </w:rPr>
        <w:t>2019</w:t>
      </w:r>
      <w:r>
        <w:rPr>
          <w:rFonts w:ascii="Times New Roman" w:eastAsia="仿宋_GB2312" w:hAnsi="Times New Roman" w:hint="eastAsia"/>
          <w:color w:val="000000" w:themeColor="text1"/>
          <w:sz w:val="32"/>
          <w:szCs w:val="32"/>
        </w:rPr>
        <w:t>年</w:t>
      </w:r>
      <w:r>
        <w:rPr>
          <w:rFonts w:ascii="Times New Roman" w:eastAsia="仿宋_GB2312" w:hAnsi="Times New Roman"/>
          <w:color w:val="000000" w:themeColor="text1"/>
          <w:sz w:val="32"/>
          <w:szCs w:val="32"/>
        </w:rPr>
        <w:t>1</w:t>
      </w:r>
      <w:r>
        <w:rPr>
          <w:rFonts w:ascii="Times New Roman" w:eastAsia="仿宋_GB2312" w:hAnsi="Times New Roman" w:hint="eastAsia"/>
          <w:color w:val="000000" w:themeColor="text1"/>
          <w:sz w:val="32"/>
          <w:szCs w:val="32"/>
        </w:rPr>
        <w:t>月</w:t>
      </w:r>
      <w:r>
        <w:rPr>
          <w:rFonts w:ascii="Times New Roman" w:eastAsia="仿宋_GB2312" w:hAnsi="Times New Roman"/>
          <w:color w:val="000000" w:themeColor="text1"/>
          <w:sz w:val="32"/>
          <w:szCs w:val="32"/>
        </w:rPr>
        <w:t>1</w:t>
      </w:r>
      <w:r>
        <w:rPr>
          <w:rFonts w:ascii="Times New Roman" w:eastAsia="仿宋_GB2312" w:hAnsi="Times New Roman" w:hint="eastAsia"/>
          <w:color w:val="000000" w:themeColor="text1"/>
          <w:sz w:val="32"/>
          <w:szCs w:val="32"/>
        </w:rPr>
        <w:t>日起计算，即合同、发票、银行付款凭证均发生在</w:t>
      </w:r>
      <w:proofErr w:type="gramStart"/>
      <w:r>
        <w:rPr>
          <w:rFonts w:ascii="Times New Roman" w:eastAsia="仿宋_GB2312" w:hAnsi="Times New Roman"/>
          <w:color w:val="000000" w:themeColor="text1"/>
          <w:sz w:val="32"/>
          <w:szCs w:val="32"/>
        </w:rPr>
        <w:t>2019</w:t>
      </w:r>
      <w:proofErr w:type="gramEnd"/>
      <w:r>
        <w:rPr>
          <w:rFonts w:ascii="Times New Roman" w:eastAsia="仿宋_GB2312" w:hAnsi="Times New Roman" w:hint="eastAsia"/>
          <w:color w:val="000000" w:themeColor="text1"/>
          <w:sz w:val="32"/>
          <w:szCs w:val="32"/>
        </w:rPr>
        <w:t>月</w:t>
      </w:r>
      <w:r>
        <w:rPr>
          <w:rFonts w:ascii="Times New Roman" w:eastAsia="仿宋_GB2312" w:hAnsi="Times New Roman"/>
          <w:color w:val="000000" w:themeColor="text1"/>
          <w:sz w:val="32"/>
          <w:szCs w:val="32"/>
        </w:rPr>
        <w:t>1</w:t>
      </w:r>
      <w:r>
        <w:rPr>
          <w:rFonts w:ascii="Times New Roman" w:eastAsia="仿宋_GB2312" w:hAnsi="Times New Roman" w:hint="eastAsia"/>
          <w:color w:val="000000" w:themeColor="text1"/>
          <w:sz w:val="32"/>
          <w:szCs w:val="32"/>
        </w:rPr>
        <w:t>月</w:t>
      </w:r>
      <w:r>
        <w:rPr>
          <w:rFonts w:ascii="Times New Roman" w:eastAsia="仿宋_GB2312" w:hAnsi="Times New Roman"/>
          <w:color w:val="000000" w:themeColor="text1"/>
          <w:sz w:val="32"/>
          <w:szCs w:val="32"/>
        </w:rPr>
        <w:t>1</w:t>
      </w:r>
      <w:r>
        <w:rPr>
          <w:rFonts w:ascii="Times New Roman" w:eastAsia="仿宋_GB2312" w:hAnsi="Times New Roman" w:hint="eastAsia"/>
          <w:color w:val="000000" w:themeColor="text1"/>
          <w:sz w:val="32"/>
          <w:szCs w:val="32"/>
        </w:rPr>
        <w:t>日至</w:t>
      </w:r>
      <w:r w:rsidR="00DD7A72">
        <w:rPr>
          <w:rFonts w:ascii="Times New Roman" w:eastAsia="仿宋_GB2312" w:hAnsi="Times New Roman" w:hint="eastAsia"/>
          <w:color w:val="000000" w:themeColor="text1"/>
          <w:sz w:val="32"/>
          <w:szCs w:val="32"/>
        </w:rPr>
        <w:t>2021</w:t>
      </w:r>
      <w:r w:rsidR="00DD7A72">
        <w:rPr>
          <w:rFonts w:ascii="Times New Roman" w:eastAsia="仿宋_GB2312" w:hAnsi="Times New Roman" w:hint="eastAsia"/>
          <w:color w:val="000000" w:themeColor="text1"/>
          <w:sz w:val="32"/>
          <w:szCs w:val="32"/>
        </w:rPr>
        <w:t>年</w:t>
      </w:r>
      <w:r w:rsidR="00DD7A72">
        <w:rPr>
          <w:rFonts w:ascii="Times New Roman" w:eastAsia="仿宋_GB2312" w:hAnsi="Times New Roman" w:hint="eastAsia"/>
          <w:color w:val="000000" w:themeColor="text1"/>
          <w:sz w:val="32"/>
          <w:szCs w:val="32"/>
        </w:rPr>
        <w:t>8</w:t>
      </w:r>
      <w:r w:rsidR="00DD7A72">
        <w:rPr>
          <w:rFonts w:ascii="Times New Roman" w:eastAsia="仿宋_GB2312" w:hAnsi="Times New Roman" w:hint="eastAsia"/>
          <w:color w:val="000000" w:themeColor="text1"/>
          <w:sz w:val="32"/>
          <w:szCs w:val="32"/>
        </w:rPr>
        <w:t>月</w:t>
      </w:r>
      <w:r w:rsidR="00DD7A72">
        <w:rPr>
          <w:rFonts w:ascii="Times New Roman" w:eastAsia="仿宋_GB2312" w:hAnsi="Times New Roman" w:hint="eastAsia"/>
          <w:color w:val="000000" w:themeColor="text1"/>
          <w:sz w:val="32"/>
          <w:szCs w:val="32"/>
        </w:rPr>
        <w:t>8</w:t>
      </w:r>
      <w:r w:rsidR="00DD7A72">
        <w:rPr>
          <w:rFonts w:ascii="Times New Roman" w:eastAsia="仿宋_GB2312" w:hAnsi="Times New Roman" w:hint="eastAsia"/>
          <w:color w:val="000000" w:themeColor="text1"/>
          <w:sz w:val="32"/>
          <w:szCs w:val="32"/>
        </w:rPr>
        <w:t>日期间</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 xml:space="preserve"> </w:t>
      </w:r>
    </w:p>
    <w:p w:rsidR="003B0AC5" w:rsidRPr="00BD20F9" w:rsidRDefault="003B0AC5" w:rsidP="003B0AC5">
      <w:pPr>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（二）项目投入纳入资助的范围包括硬件投入和软件投入。</w:t>
      </w:r>
    </w:p>
    <w:tbl>
      <w:tblPr>
        <w:tblStyle w:val="a9"/>
        <w:tblW w:w="0" w:type="auto"/>
        <w:tblLook w:val="04A0"/>
      </w:tblPr>
      <w:tblGrid>
        <w:gridCol w:w="1242"/>
        <w:gridCol w:w="1276"/>
        <w:gridCol w:w="6004"/>
      </w:tblGrid>
      <w:tr w:rsidR="003B0AC5" w:rsidRPr="00BD20F9" w:rsidTr="00237C56">
        <w:trPr>
          <w:trHeight w:val="1024"/>
        </w:trPr>
        <w:tc>
          <w:tcPr>
            <w:tcW w:w="1242"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一类投入</w:t>
            </w:r>
          </w:p>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类别</w:t>
            </w:r>
          </w:p>
        </w:tc>
        <w:tc>
          <w:tcPr>
            <w:tcW w:w="1276"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二类投入</w:t>
            </w:r>
          </w:p>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类别</w:t>
            </w:r>
          </w:p>
        </w:tc>
        <w:tc>
          <w:tcPr>
            <w:tcW w:w="6004"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定义</w:t>
            </w:r>
          </w:p>
        </w:tc>
      </w:tr>
      <w:tr w:rsidR="003B0AC5" w:rsidRPr="00BD20F9" w:rsidTr="00237C56">
        <w:trPr>
          <w:trHeight w:val="1017"/>
        </w:trPr>
        <w:tc>
          <w:tcPr>
            <w:tcW w:w="1242" w:type="dxa"/>
            <w:vMerge w:val="restart"/>
            <w:vAlign w:val="center"/>
          </w:tcPr>
          <w:p w:rsidR="003B0AC5" w:rsidRPr="00BD20F9" w:rsidRDefault="003B0AC5" w:rsidP="00237C56">
            <w:pPr>
              <w:spacing w:line="240" w:lineRule="atLeast"/>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硬件投入的核算方法</w:t>
            </w:r>
          </w:p>
        </w:tc>
        <w:tc>
          <w:tcPr>
            <w:tcW w:w="1276"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生产设备</w:t>
            </w:r>
          </w:p>
        </w:tc>
        <w:tc>
          <w:tcPr>
            <w:tcW w:w="6004" w:type="dxa"/>
            <w:vAlign w:val="center"/>
          </w:tcPr>
          <w:p w:rsidR="003B0AC5" w:rsidRPr="00BD20F9" w:rsidRDefault="003B0AC5" w:rsidP="00237C56">
            <w:pPr>
              <w:spacing w:line="240" w:lineRule="atLeast"/>
              <w:rPr>
                <w:rFonts w:ascii="Times New Roman" w:eastAsia="仿宋_GB2312" w:hAnsi="Times New Roman"/>
                <w:color w:val="000000" w:themeColor="text1"/>
                <w:kern w:val="0"/>
                <w:sz w:val="24"/>
                <w:szCs w:val="24"/>
              </w:rPr>
            </w:pPr>
            <w:r w:rsidRPr="00CA2C6E">
              <w:rPr>
                <w:rFonts w:hint="eastAsia"/>
                <w:color w:val="000000" w:themeColor="text1"/>
                <w:sz w:val="18"/>
              </w:rPr>
              <w:t>是指项目建设过程中所购置或租赁的生产设备、检测设备以及相关生产辅助性设备，且内含不可分离的内嵌式信息控制系统。</w:t>
            </w:r>
          </w:p>
        </w:tc>
      </w:tr>
      <w:tr w:rsidR="003B0AC5" w:rsidRPr="00BD20F9" w:rsidTr="00237C56">
        <w:trPr>
          <w:trHeight w:val="1117"/>
        </w:trPr>
        <w:tc>
          <w:tcPr>
            <w:tcW w:w="1242" w:type="dxa"/>
            <w:vMerge/>
            <w:vAlign w:val="center"/>
          </w:tcPr>
          <w:p w:rsidR="003B0AC5" w:rsidRPr="00BD20F9" w:rsidRDefault="003B0AC5" w:rsidP="00237C56">
            <w:pPr>
              <w:spacing w:line="240" w:lineRule="atLeast"/>
              <w:rPr>
                <w:rFonts w:ascii="Times New Roman" w:eastAsia="仿宋_GB2312" w:hAnsi="Times New Roman"/>
                <w:color w:val="000000" w:themeColor="text1"/>
                <w:kern w:val="0"/>
                <w:sz w:val="24"/>
                <w:szCs w:val="24"/>
              </w:rPr>
            </w:pPr>
          </w:p>
        </w:tc>
        <w:tc>
          <w:tcPr>
            <w:tcW w:w="1276"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color w:val="000000" w:themeColor="text1"/>
                <w:kern w:val="0"/>
                <w:sz w:val="24"/>
                <w:szCs w:val="24"/>
              </w:rPr>
              <w:t>IT</w:t>
            </w:r>
            <w:r>
              <w:rPr>
                <w:rFonts w:ascii="Times New Roman" w:eastAsia="仿宋_GB2312" w:hAnsi="Times New Roman" w:hint="eastAsia"/>
                <w:color w:val="000000" w:themeColor="text1"/>
                <w:kern w:val="0"/>
                <w:sz w:val="24"/>
                <w:szCs w:val="24"/>
              </w:rPr>
              <w:t>设备</w:t>
            </w:r>
          </w:p>
        </w:tc>
        <w:tc>
          <w:tcPr>
            <w:tcW w:w="6004" w:type="dxa"/>
            <w:vAlign w:val="center"/>
          </w:tcPr>
          <w:p w:rsidR="003B0AC5" w:rsidRPr="00BD20F9" w:rsidRDefault="003B0AC5" w:rsidP="00237C56">
            <w:pPr>
              <w:spacing w:line="240" w:lineRule="atLeast"/>
              <w:rPr>
                <w:rFonts w:ascii="Times New Roman" w:eastAsia="仿宋_GB2312" w:hAnsi="Times New Roman"/>
                <w:color w:val="000000" w:themeColor="text1"/>
                <w:kern w:val="0"/>
                <w:sz w:val="32"/>
                <w:szCs w:val="32"/>
              </w:rPr>
            </w:pPr>
            <w:r w:rsidRPr="00CA2C6E">
              <w:rPr>
                <w:rFonts w:hint="eastAsia"/>
                <w:color w:val="000000" w:themeColor="text1"/>
                <w:sz w:val="18"/>
              </w:rPr>
              <w:t>是指建设过程中购置</w:t>
            </w:r>
            <w:r w:rsidRPr="00CA2C6E">
              <w:rPr>
                <w:color w:val="000000" w:themeColor="text1"/>
                <w:sz w:val="18"/>
              </w:rPr>
              <w:t>/</w:t>
            </w:r>
            <w:r w:rsidRPr="00CA2C6E">
              <w:rPr>
                <w:rFonts w:hint="eastAsia"/>
                <w:color w:val="000000" w:themeColor="text1"/>
                <w:sz w:val="18"/>
              </w:rPr>
              <w:t>租赁的服务器、存储器、网络交换机、路由器、传感器、数据模块所产生的费用，其他硬件一概不纳入核算范围。</w:t>
            </w:r>
          </w:p>
        </w:tc>
      </w:tr>
      <w:tr w:rsidR="003B0AC5" w:rsidRPr="00BD20F9" w:rsidTr="00237C56">
        <w:trPr>
          <w:trHeight w:val="1974"/>
        </w:trPr>
        <w:tc>
          <w:tcPr>
            <w:tcW w:w="1242" w:type="dxa"/>
            <w:vMerge w:val="restart"/>
            <w:vAlign w:val="center"/>
          </w:tcPr>
          <w:p w:rsidR="003B0AC5" w:rsidRPr="00BD20F9" w:rsidRDefault="003B0AC5" w:rsidP="00237C56">
            <w:pPr>
              <w:spacing w:line="240" w:lineRule="atLeast"/>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软件投入的核算方法</w:t>
            </w:r>
          </w:p>
        </w:tc>
        <w:tc>
          <w:tcPr>
            <w:tcW w:w="1276"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软件与系统</w:t>
            </w:r>
          </w:p>
        </w:tc>
        <w:tc>
          <w:tcPr>
            <w:tcW w:w="6004" w:type="dxa"/>
            <w:vAlign w:val="center"/>
          </w:tcPr>
          <w:p w:rsidR="003B0AC5" w:rsidRPr="00BD20F9" w:rsidRDefault="003B0AC5" w:rsidP="00237C56">
            <w:pPr>
              <w:spacing w:line="240" w:lineRule="atLeast"/>
              <w:rPr>
                <w:color w:val="000000" w:themeColor="text1"/>
                <w:sz w:val="18"/>
              </w:rPr>
            </w:pPr>
            <w:r w:rsidRPr="00CA2C6E">
              <w:rPr>
                <w:rFonts w:hint="eastAsia"/>
                <w:color w:val="000000" w:themeColor="text1"/>
                <w:sz w:val="18"/>
              </w:rPr>
              <w:t>是指建设过程中购置或租赁软件与系统所产生的费用，所购置（租赁）的软件与系统</w:t>
            </w:r>
            <w:proofErr w:type="gramStart"/>
            <w:r w:rsidRPr="00CA2C6E">
              <w:rPr>
                <w:rFonts w:hint="eastAsia"/>
                <w:color w:val="000000" w:themeColor="text1"/>
                <w:sz w:val="18"/>
              </w:rPr>
              <w:t>须属于</w:t>
            </w:r>
            <w:proofErr w:type="gramEnd"/>
            <w:r w:rsidRPr="00CA2C6E">
              <w:rPr>
                <w:rFonts w:hint="eastAsia"/>
                <w:color w:val="000000" w:themeColor="text1"/>
                <w:sz w:val="18"/>
              </w:rPr>
              <w:t>以下类别：企业资源计划管理、供应链管理、客户管理、仓储管理、产品全生命周期管理、产品数据管理、制造执行、排产计划、过程控制、流程管理、三维计算机辅助设计、计算机辅助工程、计算机辅助工艺规划、计算机辅助制造、质量和计量管理、安全管理和人力资源管理，与上述类别无关的费用不纳入核算范围。</w:t>
            </w:r>
          </w:p>
        </w:tc>
      </w:tr>
      <w:tr w:rsidR="003B0AC5" w:rsidRPr="00BD20F9" w:rsidTr="00237C56">
        <w:trPr>
          <w:trHeight w:val="1124"/>
        </w:trPr>
        <w:tc>
          <w:tcPr>
            <w:tcW w:w="1242" w:type="dxa"/>
            <w:vMerge/>
            <w:vAlign w:val="center"/>
          </w:tcPr>
          <w:p w:rsidR="003B0AC5" w:rsidRPr="00BD20F9" w:rsidRDefault="003B0AC5" w:rsidP="00237C56">
            <w:pPr>
              <w:spacing w:line="240" w:lineRule="atLeast"/>
              <w:rPr>
                <w:rFonts w:ascii="Times New Roman" w:eastAsia="仿宋_GB2312" w:hAnsi="Times New Roman"/>
                <w:color w:val="000000" w:themeColor="text1"/>
                <w:kern w:val="0"/>
                <w:sz w:val="24"/>
                <w:szCs w:val="24"/>
              </w:rPr>
            </w:pPr>
          </w:p>
        </w:tc>
        <w:tc>
          <w:tcPr>
            <w:tcW w:w="1276" w:type="dxa"/>
            <w:vAlign w:val="center"/>
          </w:tcPr>
          <w:p w:rsidR="003B0AC5" w:rsidRPr="00BD20F9" w:rsidRDefault="003B0AC5" w:rsidP="00237C56">
            <w:pPr>
              <w:spacing w:line="240" w:lineRule="atLeas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软件与系统技术服务</w:t>
            </w:r>
          </w:p>
        </w:tc>
        <w:tc>
          <w:tcPr>
            <w:tcW w:w="6004" w:type="dxa"/>
            <w:vAlign w:val="center"/>
          </w:tcPr>
          <w:p w:rsidR="003B0AC5" w:rsidRPr="00BD20F9" w:rsidRDefault="003B0AC5" w:rsidP="00237C56">
            <w:pPr>
              <w:spacing w:line="240" w:lineRule="atLeast"/>
              <w:jc w:val="left"/>
              <w:rPr>
                <w:rFonts w:ascii="Times New Roman" w:eastAsia="仿宋_GB2312" w:hAnsi="Times New Roman"/>
                <w:color w:val="000000" w:themeColor="text1"/>
                <w:kern w:val="0"/>
                <w:sz w:val="32"/>
                <w:szCs w:val="32"/>
              </w:rPr>
            </w:pPr>
            <w:r w:rsidRPr="00CA2C6E">
              <w:rPr>
                <w:rFonts w:hint="eastAsia"/>
                <w:color w:val="000000" w:themeColor="text1"/>
                <w:sz w:val="18"/>
              </w:rPr>
              <w:t>是指项目建设过程中委托第三方机构进行软件与系统技术咨询、开发和实施所产生的费用，以及委托第三方测评软件的费用。</w:t>
            </w:r>
          </w:p>
        </w:tc>
      </w:tr>
      <w:tr w:rsidR="003B0AC5" w:rsidRPr="00BD20F9" w:rsidTr="00237C56">
        <w:trPr>
          <w:trHeight w:val="1550"/>
        </w:trPr>
        <w:tc>
          <w:tcPr>
            <w:tcW w:w="2518" w:type="dxa"/>
            <w:gridSpan w:val="2"/>
            <w:vAlign w:val="center"/>
          </w:tcPr>
          <w:p w:rsidR="003B0AC5" w:rsidRPr="00BD20F9" w:rsidRDefault="003B0AC5" w:rsidP="00237C56">
            <w:pPr>
              <w:spacing w:line="560" w:lineRule="exact"/>
              <w:jc w:val="center"/>
              <w:rPr>
                <w:rFonts w:ascii="Times New Roman" w:eastAsia="仿宋_GB2312" w:hAnsi="Times New Roman"/>
                <w:color w:val="000000" w:themeColor="text1"/>
                <w:kern w:val="0"/>
                <w:sz w:val="24"/>
                <w:szCs w:val="24"/>
              </w:rPr>
            </w:pPr>
            <w:r>
              <w:rPr>
                <w:rFonts w:ascii="Times New Roman" w:eastAsia="仿宋_GB2312" w:hAnsi="Times New Roman" w:hint="eastAsia"/>
                <w:color w:val="000000" w:themeColor="text1"/>
                <w:kern w:val="0"/>
                <w:sz w:val="24"/>
                <w:szCs w:val="24"/>
              </w:rPr>
              <w:t>不纳入核算范围</w:t>
            </w:r>
          </w:p>
        </w:tc>
        <w:tc>
          <w:tcPr>
            <w:tcW w:w="6004" w:type="dxa"/>
            <w:vAlign w:val="center"/>
          </w:tcPr>
          <w:p w:rsidR="003B0AC5" w:rsidRPr="00BD20F9" w:rsidRDefault="003B0AC5" w:rsidP="00237C56">
            <w:pPr>
              <w:ind w:firstLineChars="200" w:firstLine="360"/>
              <w:rPr>
                <w:color w:val="000000" w:themeColor="text1"/>
                <w:sz w:val="18"/>
              </w:rPr>
            </w:pPr>
            <w:r w:rsidRPr="00CA2C6E">
              <w:rPr>
                <w:color w:val="000000" w:themeColor="text1"/>
                <w:sz w:val="18"/>
              </w:rPr>
              <w:t>1</w:t>
            </w:r>
            <w:r w:rsidRPr="00CA2C6E">
              <w:rPr>
                <w:rFonts w:hint="eastAsia"/>
                <w:color w:val="000000" w:themeColor="text1"/>
                <w:sz w:val="18"/>
              </w:rPr>
              <w:t>．二手设备；</w:t>
            </w:r>
          </w:p>
          <w:p w:rsidR="003B0AC5" w:rsidRPr="00BD20F9" w:rsidRDefault="003B0AC5" w:rsidP="00237C56">
            <w:pPr>
              <w:ind w:firstLineChars="200" w:firstLine="360"/>
              <w:rPr>
                <w:color w:val="000000" w:themeColor="text1"/>
                <w:sz w:val="18"/>
              </w:rPr>
            </w:pPr>
            <w:r w:rsidRPr="00CA2C6E">
              <w:rPr>
                <w:color w:val="000000" w:themeColor="text1"/>
                <w:sz w:val="18"/>
              </w:rPr>
              <w:t>2</w:t>
            </w:r>
            <w:r w:rsidRPr="00CA2C6E">
              <w:rPr>
                <w:rFonts w:hint="eastAsia"/>
                <w:color w:val="000000" w:themeColor="text1"/>
                <w:sz w:val="18"/>
              </w:rPr>
              <w:t>．与项目不直接相关的各种辅助设备，非生产直接相关的各种测试及研发设备，叉车、行车、吊车、计算机等通用设备，模具、配件等耗材；</w:t>
            </w:r>
          </w:p>
          <w:p w:rsidR="003B0AC5" w:rsidRPr="00BD20F9" w:rsidRDefault="003B0AC5" w:rsidP="00237C56">
            <w:pPr>
              <w:ind w:firstLineChars="200" w:firstLine="360"/>
              <w:rPr>
                <w:color w:val="000000" w:themeColor="text1"/>
                <w:sz w:val="18"/>
              </w:rPr>
            </w:pPr>
            <w:r w:rsidRPr="00CA2C6E">
              <w:rPr>
                <w:color w:val="000000" w:themeColor="text1"/>
                <w:sz w:val="18"/>
              </w:rPr>
              <w:t xml:space="preserve">3. </w:t>
            </w:r>
            <w:r w:rsidRPr="00CA2C6E">
              <w:rPr>
                <w:rFonts w:hint="eastAsia"/>
                <w:color w:val="000000" w:themeColor="text1"/>
                <w:sz w:val="18"/>
              </w:rPr>
              <w:t>供电、供水、供热、制冷、通风、厂房改造、环境环保改造等工程及基础建设项目等相关设备。</w:t>
            </w:r>
          </w:p>
          <w:p w:rsidR="003B0AC5" w:rsidRPr="00BD20F9" w:rsidRDefault="003B0AC5" w:rsidP="00237C56">
            <w:pPr>
              <w:spacing w:line="240" w:lineRule="atLeast"/>
              <w:jc w:val="left"/>
              <w:rPr>
                <w:color w:val="000000" w:themeColor="text1"/>
                <w:sz w:val="18"/>
              </w:rPr>
            </w:pPr>
            <w:r w:rsidRPr="00CA2C6E">
              <w:rPr>
                <w:color w:val="000000" w:themeColor="text1"/>
                <w:sz w:val="18"/>
              </w:rPr>
              <w:t xml:space="preserve">    4.</w:t>
            </w:r>
            <w:r w:rsidRPr="00CA2C6E">
              <w:rPr>
                <w:rFonts w:hint="eastAsia"/>
                <w:color w:val="000000" w:themeColor="text1"/>
                <w:sz w:val="18"/>
              </w:rPr>
              <w:t>严禁将业务接待费、行政管理费、捐款、赞助费等纳入项目投入经费核算范围。</w:t>
            </w:r>
          </w:p>
        </w:tc>
      </w:tr>
    </w:tbl>
    <w:p w:rsidR="003B0AC5" w:rsidRPr="00BD20F9" w:rsidRDefault="003B0AC5" w:rsidP="003B0AC5">
      <w:pPr>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（三）境外购买的软硬件须提供包括但不限于《海关进口增值税专用缴款书》、《技术进口合同数据表》、银行出具的注明技术进口合同号的付汇凭证、《扣缴企业所得税合同备案登记表》等佐证材料，</w:t>
      </w:r>
      <w:proofErr w:type="gramStart"/>
      <w:r>
        <w:rPr>
          <w:rFonts w:ascii="Times New Roman" w:eastAsia="仿宋_GB2312" w:hAnsi="Times New Roman" w:hint="eastAsia"/>
          <w:color w:val="000000" w:themeColor="text1"/>
          <w:kern w:val="0"/>
          <w:sz w:val="32"/>
          <w:szCs w:val="32"/>
        </w:rPr>
        <w:t>按孰低原则</w:t>
      </w:r>
      <w:proofErr w:type="gramEnd"/>
      <w:r>
        <w:rPr>
          <w:rFonts w:ascii="Times New Roman" w:eastAsia="仿宋_GB2312" w:hAnsi="Times New Roman" w:hint="eastAsia"/>
          <w:color w:val="000000" w:themeColor="text1"/>
          <w:kern w:val="0"/>
          <w:sz w:val="32"/>
          <w:szCs w:val="32"/>
        </w:rPr>
        <w:t>确认金额。</w:t>
      </w:r>
    </w:p>
    <w:p w:rsidR="003B0AC5" w:rsidRPr="00BD20F9" w:rsidRDefault="003B0AC5" w:rsidP="003B0AC5">
      <w:pPr>
        <w:adjustRightInd w:val="0"/>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sz w:val="32"/>
          <w:szCs w:val="32"/>
        </w:rPr>
        <w:t>（四）</w:t>
      </w:r>
      <w:r>
        <w:rPr>
          <w:rFonts w:ascii="Times New Roman" w:eastAsia="仿宋_GB2312" w:hAnsi="Times New Roman" w:hint="eastAsia"/>
          <w:color w:val="000000" w:themeColor="text1"/>
          <w:kern w:val="0"/>
          <w:sz w:val="32"/>
          <w:szCs w:val="32"/>
        </w:rPr>
        <w:t>单张票据金额少于</w:t>
      </w:r>
      <w:r>
        <w:rPr>
          <w:rFonts w:ascii="Times New Roman" w:eastAsia="仿宋_GB2312" w:hAnsi="Times New Roman"/>
          <w:color w:val="000000" w:themeColor="text1"/>
          <w:kern w:val="0"/>
          <w:sz w:val="32"/>
          <w:szCs w:val="32"/>
        </w:rPr>
        <w:t>1</w:t>
      </w:r>
      <w:r>
        <w:rPr>
          <w:rFonts w:ascii="Times New Roman" w:eastAsia="仿宋_GB2312" w:hAnsi="Times New Roman" w:hint="eastAsia"/>
          <w:color w:val="000000" w:themeColor="text1"/>
          <w:kern w:val="0"/>
          <w:sz w:val="32"/>
          <w:szCs w:val="32"/>
        </w:rPr>
        <w:t>千元（含</w:t>
      </w:r>
      <w:r>
        <w:rPr>
          <w:rFonts w:ascii="Times New Roman" w:eastAsia="仿宋_GB2312" w:hAnsi="Times New Roman"/>
          <w:color w:val="000000" w:themeColor="text1"/>
          <w:kern w:val="0"/>
          <w:sz w:val="32"/>
          <w:szCs w:val="32"/>
        </w:rPr>
        <w:t>1</w:t>
      </w:r>
      <w:r>
        <w:rPr>
          <w:rFonts w:ascii="Times New Roman" w:eastAsia="仿宋_GB2312" w:hAnsi="Times New Roman" w:hint="eastAsia"/>
          <w:color w:val="000000" w:themeColor="text1"/>
          <w:kern w:val="0"/>
          <w:sz w:val="32"/>
          <w:szCs w:val="32"/>
        </w:rPr>
        <w:t>千元）的投入不纳入资助范围。</w:t>
      </w:r>
    </w:p>
    <w:p w:rsidR="003B0AC5" w:rsidRPr="00BD20F9" w:rsidRDefault="003B0AC5" w:rsidP="003B0AC5">
      <w:pPr>
        <w:autoSpaceDE w:val="0"/>
        <w:autoSpaceDN w:val="0"/>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kern w:val="0"/>
          <w:sz w:val="32"/>
          <w:szCs w:val="32"/>
        </w:rPr>
        <w:t>（五）</w:t>
      </w:r>
      <w:r>
        <w:rPr>
          <w:rFonts w:ascii="Times New Roman" w:eastAsia="仿宋_GB2312" w:hAnsi="Times New Roman" w:hint="eastAsia"/>
          <w:color w:val="000000" w:themeColor="text1"/>
          <w:sz w:val="32"/>
          <w:szCs w:val="32"/>
        </w:rPr>
        <w:t>申报单位应规范项目资金支付管理，与项目有关的所有经费开支必须通过合同乙方的开户银行进行转账结算，否则不予纳入项目投资额的核算范围。</w:t>
      </w:r>
    </w:p>
    <w:p w:rsidR="003B0AC5" w:rsidRPr="00BD20F9" w:rsidRDefault="003B0AC5" w:rsidP="003B0AC5">
      <w:pPr>
        <w:autoSpaceDE w:val="0"/>
        <w:autoSpaceDN w:val="0"/>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kern w:val="0"/>
          <w:sz w:val="32"/>
          <w:szCs w:val="32"/>
          <w:shd w:val="clear" w:color="auto" w:fill="FFFFFF"/>
        </w:rPr>
        <w:t>（六）</w:t>
      </w:r>
      <w:r>
        <w:rPr>
          <w:rFonts w:ascii="Times New Roman" w:eastAsia="仿宋_GB2312" w:hAnsi="Times New Roman" w:hint="eastAsia"/>
          <w:color w:val="000000" w:themeColor="text1"/>
          <w:sz w:val="32"/>
          <w:szCs w:val="32"/>
        </w:rPr>
        <w:t>使用银行承兑汇票方式支付的投入，软硬件销售</w:t>
      </w:r>
      <w:proofErr w:type="gramStart"/>
      <w:r>
        <w:rPr>
          <w:rFonts w:ascii="Times New Roman" w:eastAsia="仿宋_GB2312" w:hAnsi="Times New Roman" w:hint="eastAsia"/>
          <w:color w:val="000000" w:themeColor="text1"/>
          <w:sz w:val="32"/>
          <w:szCs w:val="32"/>
        </w:rPr>
        <w:t>方收到</w:t>
      </w:r>
      <w:proofErr w:type="gramEnd"/>
      <w:r>
        <w:rPr>
          <w:rFonts w:ascii="Times New Roman" w:eastAsia="仿宋_GB2312" w:hAnsi="Times New Roman" w:hint="eastAsia"/>
          <w:color w:val="000000" w:themeColor="text1"/>
          <w:sz w:val="32"/>
          <w:szCs w:val="32"/>
        </w:rPr>
        <w:t>支票的时间应在项目实施期内，并且须提供背书流程以及收到汇票的收据，如委托签收的，还须提供授权委托书；必要时，</w:t>
      </w:r>
      <w:proofErr w:type="gramStart"/>
      <w:r>
        <w:rPr>
          <w:rFonts w:ascii="Times New Roman" w:eastAsia="仿宋_GB2312" w:hAnsi="Times New Roman" w:hint="eastAsia"/>
          <w:color w:val="000000" w:themeColor="text1"/>
          <w:sz w:val="32"/>
          <w:szCs w:val="32"/>
        </w:rPr>
        <w:t>通过函证形式</w:t>
      </w:r>
      <w:proofErr w:type="gramEnd"/>
      <w:r>
        <w:rPr>
          <w:rFonts w:ascii="Times New Roman" w:eastAsia="仿宋_GB2312" w:hAnsi="Times New Roman" w:hint="eastAsia"/>
          <w:color w:val="000000" w:themeColor="text1"/>
          <w:sz w:val="32"/>
          <w:szCs w:val="32"/>
        </w:rPr>
        <w:t>进行确认。</w:t>
      </w:r>
    </w:p>
    <w:p w:rsidR="003B0AC5" w:rsidRPr="00BD20F9" w:rsidRDefault="003B0AC5" w:rsidP="003B0AC5">
      <w:pPr>
        <w:adjustRightInd w:val="0"/>
        <w:ind w:firstLineChars="200" w:firstLine="640"/>
        <w:rPr>
          <w:rFonts w:ascii="Times New Roman" w:eastAsia="仿宋_GB2312" w:hAnsi="Times New Roman"/>
          <w:color w:val="000000" w:themeColor="text1"/>
          <w:kern w:val="0"/>
          <w:sz w:val="32"/>
          <w:szCs w:val="32"/>
          <w:shd w:val="clear" w:color="auto" w:fill="FFFFFF"/>
        </w:rPr>
      </w:pPr>
      <w:r>
        <w:rPr>
          <w:rFonts w:ascii="Times New Roman" w:eastAsia="仿宋_GB2312" w:hAnsi="Times New Roman" w:hint="eastAsia"/>
          <w:color w:val="000000" w:themeColor="text1"/>
          <w:kern w:val="0"/>
          <w:sz w:val="32"/>
          <w:szCs w:val="32"/>
          <w:shd w:val="clear" w:color="auto" w:fill="FFFFFF"/>
        </w:rPr>
        <w:t>（七）设备设施、软件与系统按购买价款及进口关税核算，其中可抵扣的增值税进项税额不计</w:t>
      </w:r>
      <w:proofErr w:type="gramStart"/>
      <w:r>
        <w:rPr>
          <w:rFonts w:ascii="Times New Roman" w:eastAsia="仿宋_GB2312" w:hAnsi="Times New Roman" w:hint="eastAsia"/>
          <w:color w:val="000000" w:themeColor="text1"/>
          <w:kern w:val="0"/>
          <w:sz w:val="32"/>
          <w:szCs w:val="32"/>
          <w:shd w:val="clear" w:color="auto" w:fill="FFFFFF"/>
        </w:rPr>
        <w:t>入项目</w:t>
      </w:r>
      <w:proofErr w:type="gramEnd"/>
      <w:r>
        <w:rPr>
          <w:rFonts w:ascii="Times New Roman" w:eastAsia="仿宋_GB2312" w:hAnsi="Times New Roman" w:hint="eastAsia"/>
          <w:color w:val="000000" w:themeColor="text1"/>
          <w:kern w:val="0"/>
          <w:sz w:val="32"/>
          <w:szCs w:val="32"/>
          <w:shd w:val="clear" w:color="auto" w:fill="FFFFFF"/>
        </w:rPr>
        <w:t>投资额。</w:t>
      </w:r>
    </w:p>
    <w:p w:rsidR="003B0AC5" w:rsidRPr="00BD20F9" w:rsidRDefault="003B0AC5" w:rsidP="003B0AC5">
      <w:pPr>
        <w:autoSpaceDE w:val="0"/>
        <w:autoSpaceDN w:val="0"/>
        <w:adjustRightInd w:val="0"/>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（八）项目支出须提供发票联，抵扣联不予认可。</w:t>
      </w:r>
    </w:p>
    <w:p w:rsidR="003B0AC5" w:rsidRPr="00BD20F9" w:rsidRDefault="003B0AC5" w:rsidP="003B0AC5">
      <w:pPr>
        <w:adjustRightInd w:val="0"/>
        <w:ind w:firstLineChars="200" w:firstLine="640"/>
        <w:rPr>
          <w:rFonts w:ascii="Times New Roman" w:eastAsia="仿宋_GB2312" w:hAnsi="Times New Roman"/>
          <w:color w:val="000000" w:themeColor="text1"/>
          <w:kern w:val="0"/>
          <w:sz w:val="32"/>
          <w:szCs w:val="32"/>
          <w:shd w:val="clear" w:color="auto" w:fill="FFFFFF"/>
        </w:rPr>
      </w:pPr>
      <w:r>
        <w:rPr>
          <w:rFonts w:ascii="Times New Roman" w:eastAsia="仿宋_GB2312" w:hAnsi="Times New Roman" w:hint="eastAsia"/>
          <w:color w:val="000000" w:themeColor="text1"/>
          <w:kern w:val="0"/>
          <w:sz w:val="32"/>
          <w:szCs w:val="32"/>
        </w:rPr>
        <w:t>（九）属于关联交易的投入，需提供价格公允评估报告，</w:t>
      </w:r>
      <w:r>
        <w:rPr>
          <w:rFonts w:ascii="Times New Roman" w:eastAsia="仿宋_GB2312" w:hAnsi="Times New Roman" w:hint="eastAsia"/>
          <w:color w:val="000000" w:themeColor="text1"/>
          <w:kern w:val="0"/>
          <w:sz w:val="32"/>
          <w:szCs w:val="32"/>
        </w:rPr>
        <w:lastRenderedPageBreak/>
        <w:t>否则不纳入资助范围。</w:t>
      </w:r>
    </w:p>
    <w:p w:rsidR="003B0AC5" w:rsidRPr="00BD20F9" w:rsidRDefault="003B0AC5" w:rsidP="003B0AC5">
      <w:pPr>
        <w:adjustRightInd w:val="0"/>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八、责任与义务</w:t>
      </w:r>
    </w:p>
    <w:p w:rsidR="003B0AC5" w:rsidRPr="00BD20F9" w:rsidRDefault="003B0AC5" w:rsidP="003B0AC5">
      <w:pPr>
        <w:autoSpaceDE w:val="0"/>
        <w:autoSpaceDN w:val="0"/>
        <w:adjustRightInd w:val="0"/>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（一）</w:t>
      </w:r>
      <w:r>
        <w:rPr>
          <w:rFonts w:ascii="Times New Roman" w:eastAsia="仿宋_GB2312" w:hAnsi="Times New Roman" w:hint="eastAsia"/>
          <w:color w:val="000000" w:themeColor="text1"/>
          <w:sz w:val="32"/>
          <w:szCs w:val="32"/>
        </w:rPr>
        <w:t>申报单位应规范财政资金申报及管理，对提供资料的真实性、准确性和完整性负责，如发现有严重的造假行为，一律取消申报资格，并依照</w:t>
      </w:r>
      <w:r w:rsidR="00BE05A1" w:rsidRPr="00CA2C6E">
        <w:rPr>
          <w:rFonts w:eastAsia="仿宋_GB2312" w:hint="eastAsia"/>
          <w:color w:val="000000" w:themeColor="text1"/>
          <w:sz w:val="32"/>
          <w:szCs w:val="32"/>
        </w:rPr>
        <w:t>财政专项资金</w:t>
      </w:r>
      <w:r w:rsidR="00BE05A1">
        <w:rPr>
          <w:rFonts w:ascii="Times New Roman" w:eastAsia="仿宋_GB2312" w:hAnsi="Times New Roman" w:hint="eastAsia"/>
          <w:color w:val="000000" w:themeColor="text1"/>
          <w:sz w:val="32"/>
          <w:szCs w:val="32"/>
        </w:rPr>
        <w:t>相关</w:t>
      </w:r>
      <w:r>
        <w:rPr>
          <w:rFonts w:ascii="Times New Roman" w:eastAsia="仿宋_GB2312" w:hAnsi="Times New Roman" w:hint="eastAsia"/>
          <w:color w:val="000000" w:themeColor="text1"/>
          <w:sz w:val="32"/>
          <w:szCs w:val="32"/>
        </w:rPr>
        <w:t>规定追究责任。</w:t>
      </w:r>
    </w:p>
    <w:p w:rsidR="003B0AC5" w:rsidRPr="00BD20F9" w:rsidRDefault="003B0AC5" w:rsidP="003B0AC5">
      <w:pPr>
        <w:autoSpaceDE w:val="0"/>
        <w:autoSpaceDN w:val="0"/>
        <w:adjustRightInd w:val="0"/>
        <w:ind w:firstLineChars="200" w:firstLine="64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二）获资助的项目实施单位须参与企业经济运行监测工作，根据市工信局的要求，配合提供项目实施情况、企业生产经营情况等数据信息，以便做好专项资金后续跟踪监督。同时，积极参与市工信局组织的专题调研。</w:t>
      </w:r>
    </w:p>
    <w:p w:rsidR="003B0AC5" w:rsidRPr="00BD20F9" w:rsidRDefault="003B0AC5" w:rsidP="003B0AC5">
      <w:pPr>
        <w:widowControl/>
        <w:ind w:firstLineChars="200" w:firstLine="640"/>
        <w:rPr>
          <w:rFonts w:ascii="黑体" w:eastAsia="黑体" w:hAnsi="黑体"/>
          <w:color w:val="000000" w:themeColor="text1"/>
          <w:kern w:val="0"/>
          <w:sz w:val="32"/>
          <w:szCs w:val="32"/>
        </w:rPr>
      </w:pPr>
      <w:r>
        <w:rPr>
          <w:rFonts w:ascii="黑体" w:eastAsia="黑体" w:hAnsi="黑体"/>
          <w:color w:val="000000" w:themeColor="text1"/>
          <w:kern w:val="0"/>
          <w:sz w:val="32"/>
          <w:szCs w:val="32"/>
        </w:rPr>
        <w:t>九、其他说明</w:t>
      </w:r>
    </w:p>
    <w:p w:rsidR="003B0AC5" w:rsidRPr="00BD20F9" w:rsidRDefault="003B0AC5" w:rsidP="003B0AC5">
      <w:pPr>
        <w:ind w:firstLine="63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（一）申报单位对公示结果有异议，于社会公示期内，以书面形式向市工信局提出复议申请，逾期将不再受理复议申请。</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kern w:val="0"/>
          <w:sz w:val="32"/>
          <w:szCs w:val="32"/>
        </w:rPr>
        <w:t>（二）</w:t>
      </w:r>
      <w:r>
        <w:rPr>
          <w:rFonts w:ascii="Times New Roman" w:eastAsia="仿宋_GB2312" w:hAnsi="Times New Roman" w:hint="eastAsia"/>
          <w:color w:val="000000" w:themeColor="text1"/>
          <w:sz w:val="32"/>
          <w:szCs w:val="32"/>
        </w:rPr>
        <w:t>为确保现场评审工作高效有序开展，申报单位应提前做好以下工作：</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仿宋_GB2312" w:eastAsia="微软雅黑" w:hAnsi="微软雅黑"/>
          <w:color w:val="000000" w:themeColor="text1"/>
          <w:sz w:val="32"/>
          <w:szCs w:val="32"/>
        </w:rPr>
        <w:t>(1)</w:t>
      </w:r>
      <w:r>
        <w:rPr>
          <w:rFonts w:ascii="Times New Roman" w:eastAsia="仿宋_GB2312" w:hAnsi="Times New Roman" w:hint="eastAsia"/>
          <w:color w:val="000000" w:themeColor="text1"/>
          <w:sz w:val="32"/>
          <w:szCs w:val="32"/>
        </w:rPr>
        <w:t>根据要求，申报单位应提前打印申报材料，</w:t>
      </w:r>
      <w:r>
        <w:rPr>
          <w:rFonts w:ascii="Times New Roman" w:eastAsia="仿宋_GB2312" w:hAnsi="Times New Roman" w:hint="eastAsia"/>
          <w:color w:val="000000" w:themeColor="text1"/>
          <w:kern w:val="0"/>
          <w:sz w:val="32"/>
          <w:szCs w:val="32"/>
        </w:rPr>
        <w:t>按第六条申报资料的顺序依次编</w:t>
      </w:r>
      <w:r>
        <w:rPr>
          <w:rFonts w:ascii="Times New Roman" w:eastAsia="仿宋_GB2312" w:hAnsi="Times New Roman" w:hint="eastAsia"/>
          <w:bCs/>
          <w:color w:val="000000" w:themeColor="text1"/>
          <w:sz w:val="32"/>
          <w:szCs w:val="32"/>
        </w:rPr>
        <w:t>排，</w:t>
      </w:r>
      <w:r>
        <w:rPr>
          <w:rFonts w:ascii="Times New Roman" w:eastAsia="仿宋_GB2312" w:hAnsi="Times New Roman"/>
          <w:bCs/>
          <w:color w:val="000000" w:themeColor="text1"/>
          <w:sz w:val="32"/>
          <w:szCs w:val="32"/>
        </w:rPr>
        <w:t>A4</w:t>
      </w:r>
      <w:r>
        <w:rPr>
          <w:rFonts w:ascii="Times New Roman" w:eastAsia="仿宋_GB2312" w:hAnsi="Times New Roman" w:hint="eastAsia"/>
          <w:bCs/>
          <w:color w:val="000000" w:themeColor="text1"/>
          <w:sz w:val="32"/>
          <w:szCs w:val="32"/>
        </w:rPr>
        <w:t>纸张双面打印、胶装成册，加盖骑缝章</w:t>
      </w:r>
      <w:r>
        <w:rPr>
          <w:rFonts w:ascii="Times New Roman" w:eastAsia="仿宋_GB2312" w:hAnsi="Times New Roman" w:hint="eastAsia"/>
          <w:color w:val="000000" w:themeColor="text1"/>
          <w:sz w:val="32"/>
          <w:szCs w:val="32"/>
        </w:rPr>
        <w:t>，一式六份，以备专家审核。</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仿宋_GB2312" w:eastAsia="微软雅黑" w:hAnsi="微软雅黑"/>
          <w:color w:val="000000" w:themeColor="text1"/>
          <w:sz w:val="32"/>
          <w:szCs w:val="32"/>
        </w:rPr>
        <w:t>(2)</w:t>
      </w:r>
      <w:r>
        <w:rPr>
          <w:rFonts w:ascii="Times New Roman" w:eastAsia="仿宋_GB2312" w:hAnsi="Times New Roman" w:hint="eastAsia"/>
          <w:color w:val="000000" w:themeColor="text1"/>
          <w:sz w:val="32"/>
          <w:szCs w:val="32"/>
        </w:rPr>
        <w:t>申报单位使用</w:t>
      </w:r>
      <w:r>
        <w:rPr>
          <w:rFonts w:ascii="Times New Roman" w:eastAsia="仿宋_GB2312" w:hAnsi="Times New Roman"/>
          <w:color w:val="000000" w:themeColor="text1"/>
          <w:sz w:val="32"/>
          <w:szCs w:val="32"/>
        </w:rPr>
        <w:t>PPT</w:t>
      </w:r>
      <w:r>
        <w:rPr>
          <w:rFonts w:ascii="Times New Roman" w:eastAsia="仿宋_GB2312" w:hAnsi="Times New Roman" w:hint="eastAsia"/>
          <w:color w:val="000000" w:themeColor="text1"/>
          <w:sz w:val="32"/>
          <w:szCs w:val="32"/>
        </w:rPr>
        <w:t>形式对项目内容进行简要汇报，并接受评审专家的质询。</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仿宋_GB2312" w:eastAsia="微软雅黑" w:hAnsi="微软雅黑"/>
          <w:color w:val="000000" w:themeColor="text1"/>
          <w:sz w:val="32"/>
          <w:szCs w:val="32"/>
        </w:rPr>
        <w:t>(3)</w:t>
      </w:r>
      <w:r>
        <w:rPr>
          <w:rFonts w:ascii="Times New Roman" w:eastAsia="仿宋_GB2312" w:hAnsi="Times New Roman" w:hint="eastAsia"/>
          <w:color w:val="000000" w:themeColor="text1"/>
          <w:sz w:val="32"/>
          <w:szCs w:val="32"/>
        </w:rPr>
        <w:t>验收认定过程中，要求企业法人代表到场并签名确</w:t>
      </w:r>
      <w:r>
        <w:rPr>
          <w:rFonts w:ascii="Times New Roman" w:eastAsia="仿宋_GB2312" w:hAnsi="Times New Roman" w:hint="eastAsia"/>
          <w:color w:val="000000" w:themeColor="text1"/>
          <w:sz w:val="32"/>
          <w:szCs w:val="32"/>
        </w:rPr>
        <w:lastRenderedPageBreak/>
        <w:t>认，法人代表因故不能出席的，应书面委托其他代表出席（详见附件</w:t>
      </w:r>
      <w:r>
        <w:rPr>
          <w:rFonts w:ascii="Times New Roman" w:eastAsia="仿宋_GB2312" w:hAnsi="Times New Roman"/>
          <w:color w:val="000000" w:themeColor="text1"/>
          <w:sz w:val="32"/>
          <w:szCs w:val="32"/>
        </w:rPr>
        <w:t>2</w:t>
      </w:r>
      <w:r>
        <w:rPr>
          <w:rFonts w:ascii="Times New Roman" w:eastAsia="仿宋_GB2312" w:hAnsi="Times New Roman" w:hint="eastAsia"/>
          <w:color w:val="000000" w:themeColor="text1"/>
          <w:sz w:val="32"/>
          <w:szCs w:val="32"/>
        </w:rPr>
        <w:t>）。</w:t>
      </w:r>
    </w:p>
    <w:p w:rsidR="003B0AC5" w:rsidRPr="00BD20F9" w:rsidRDefault="003B0AC5" w:rsidP="003B0AC5">
      <w:pPr>
        <w:adjustRightInd w:val="0"/>
        <w:ind w:firstLineChars="200" w:firstLine="640"/>
        <w:rPr>
          <w:rFonts w:ascii="Times New Roman" w:eastAsia="仿宋_GB2312" w:hAnsi="Times New Roman"/>
          <w:color w:val="000000" w:themeColor="text1"/>
          <w:sz w:val="32"/>
          <w:szCs w:val="32"/>
        </w:rPr>
      </w:pPr>
      <w:r>
        <w:rPr>
          <w:rFonts w:ascii="仿宋_GB2312" w:eastAsia="微软雅黑" w:hAnsi="微软雅黑"/>
          <w:color w:val="000000" w:themeColor="text1"/>
          <w:sz w:val="32"/>
          <w:szCs w:val="32"/>
        </w:rPr>
        <w:t>(4)</w:t>
      </w:r>
      <w:r>
        <w:rPr>
          <w:rFonts w:ascii="仿宋_GB2312" w:eastAsia="仿宋_GB2312" w:hAnsi="微软雅黑" w:hint="eastAsia"/>
          <w:color w:val="000000" w:themeColor="text1"/>
          <w:sz w:val="32"/>
          <w:szCs w:val="32"/>
        </w:rPr>
        <w:t>全力</w:t>
      </w:r>
      <w:r>
        <w:rPr>
          <w:rFonts w:ascii="Times New Roman" w:eastAsia="仿宋_GB2312" w:hAnsi="Times New Roman" w:hint="eastAsia"/>
          <w:color w:val="000000" w:themeColor="text1"/>
          <w:sz w:val="32"/>
          <w:szCs w:val="32"/>
        </w:rPr>
        <w:t>配合评审专家做好现场评审工作。</w:t>
      </w:r>
    </w:p>
    <w:p w:rsidR="003B0AC5" w:rsidRPr="00BD20F9" w:rsidRDefault="003B0AC5" w:rsidP="003B0AC5">
      <w:pPr>
        <w:ind w:firstLine="630"/>
        <w:rPr>
          <w:rFonts w:ascii="Times New Roman" w:eastAsia="仿宋_GB2312" w:hAnsi="Times New Roman"/>
          <w:color w:val="000000" w:themeColor="text1"/>
          <w:kern w:val="0"/>
          <w:sz w:val="32"/>
          <w:szCs w:val="32"/>
        </w:rPr>
      </w:pPr>
      <w:r>
        <w:rPr>
          <w:rFonts w:ascii="仿宋_GB2312" w:eastAsia="微软雅黑" w:hAnsi="微软雅黑"/>
          <w:color w:val="000000" w:themeColor="text1"/>
          <w:sz w:val="32"/>
          <w:szCs w:val="32"/>
        </w:rPr>
        <w:t>(5)</w:t>
      </w:r>
      <w:r>
        <w:rPr>
          <w:rFonts w:ascii="Times New Roman" w:eastAsia="仿宋_GB2312" w:hAnsi="Times New Roman" w:hint="eastAsia"/>
          <w:color w:val="000000" w:themeColor="text1"/>
          <w:sz w:val="32"/>
          <w:szCs w:val="32"/>
        </w:rPr>
        <w:t>现场评审环节后，申报单位需根据评审专家在评审过程中提出的要求对申报材料进行补充，并将完善后的书面材料和电子</w:t>
      </w:r>
      <w:proofErr w:type="gramStart"/>
      <w:r>
        <w:rPr>
          <w:rFonts w:ascii="Times New Roman" w:eastAsia="仿宋_GB2312" w:hAnsi="Times New Roman" w:hint="eastAsia"/>
          <w:color w:val="000000" w:themeColor="text1"/>
          <w:sz w:val="32"/>
          <w:szCs w:val="32"/>
        </w:rPr>
        <w:t>档</w:t>
      </w:r>
      <w:proofErr w:type="gramEnd"/>
      <w:r>
        <w:rPr>
          <w:rFonts w:ascii="Times New Roman" w:eastAsia="仿宋_GB2312" w:hAnsi="Times New Roman" w:hint="eastAsia"/>
          <w:color w:val="000000" w:themeColor="text1"/>
          <w:sz w:val="32"/>
          <w:szCs w:val="32"/>
        </w:rPr>
        <w:t>提交市工信局。</w:t>
      </w:r>
    </w:p>
    <w:p w:rsidR="003B0AC5" w:rsidRPr="00BD20F9" w:rsidRDefault="003B0AC5" w:rsidP="003B0AC5">
      <w:pPr>
        <w:ind w:firstLine="630"/>
        <w:rPr>
          <w:rFonts w:ascii="Times New Roman" w:eastAsia="仿宋_GB2312" w:hAnsi="Times New Roman"/>
          <w:color w:val="000000" w:themeColor="text1"/>
          <w:kern w:val="0"/>
          <w:sz w:val="32"/>
          <w:szCs w:val="32"/>
        </w:rPr>
      </w:pPr>
    </w:p>
    <w:p w:rsidR="00120A68" w:rsidRDefault="003B0AC5" w:rsidP="00BE05A1">
      <w:pPr>
        <w:ind w:firstLine="630"/>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附件：</w:t>
      </w:r>
      <w:r w:rsidR="00BE05A1">
        <w:rPr>
          <w:rFonts w:ascii="Times New Roman" w:eastAsia="仿宋_GB2312" w:hAnsi="Times New Roman" w:hint="eastAsia"/>
          <w:color w:val="000000" w:themeColor="text1"/>
          <w:kern w:val="0"/>
          <w:sz w:val="32"/>
          <w:szCs w:val="32"/>
        </w:rPr>
        <w:t>1.</w:t>
      </w:r>
      <w:r w:rsidR="00120A68" w:rsidRPr="00120A68">
        <w:rPr>
          <w:rFonts w:ascii="Times New Roman" w:eastAsia="仿宋_GB2312" w:hAnsi="Times New Roman" w:hint="eastAsia"/>
          <w:color w:val="000000" w:themeColor="text1"/>
          <w:kern w:val="0"/>
          <w:sz w:val="32"/>
          <w:szCs w:val="32"/>
        </w:rPr>
        <w:t xml:space="preserve"> </w:t>
      </w:r>
      <w:r w:rsidR="00120A68" w:rsidRPr="00120A68">
        <w:rPr>
          <w:rFonts w:ascii="Times New Roman" w:eastAsia="仿宋_GB2312" w:hAnsi="Times New Roman" w:hint="eastAsia"/>
          <w:color w:val="000000" w:themeColor="text1"/>
          <w:kern w:val="0"/>
          <w:sz w:val="32"/>
          <w:szCs w:val="32"/>
        </w:rPr>
        <w:t>项目申报表格</w:t>
      </w:r>
    </w:p>
    <w:p w:rsidR="003B0AC5" w:rsidRPr="00BD20F9" w:rsidRDefault="00120A68" w:rsidP="00120A68">
      <w:pPr>
        <w:ind w:firstLineChars="545" w:firstLine="1744"/>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t xml:space="preserve">2. </w:t>
      </w:r>
      <w:r w:rsidR="003B0AC5">
        <w:rPr>
          <w:rFonts w:ascii="Times New Roman" w:eastAsia="仿宋_GB2312" w:hAnsi="Times New Roman" w:hint="eastAsia"/>
          <w:color w:val="000000" w:themeColor="text1"/>
          <w:kern w:val="0"/>
          <w:sz w:val="32"/>
          <w:szCs w:val="32"/>
        </w:rPr>
        <w:t>法定代表人授权委托书</w:t>
      </w:r>
    </w:p>
    <w:p w:rsidR="003B0AC5" w:rsidRPr="00BD20F9" w:rsidRDefault="00120A68" w:rsidP="00120A68">
      <w:pPr>
        <w:ind w:leftChars="830" w:left="1903" w:hangingChars="50" w:hanging="160"/>
        <w:rPr>
          <w:rFonts w:ascii="仿宋_GB2312" w:eastAsia="仿宋_GB2312" w:hAnsi="Times New Roman"/>
          <w:sz w:val="32"/>
          <w:szCs w:val="32"/>
        </w:rPr>
      </w:pPr>
      <w:r>
        <w:rPr>
          <w:rFonts w:ascii="Times New Roman" w:eastAsia="仿宋_GB2312" w:hAnsi="Times New Roman" w:hint="eastAsia"/>
          <w:color w:val="000000" w:themeColor="text1"/>
          <w:kern w:val="0"/>
          <w:sz w:val="32"/>
          <w:szCs w:val="32"/>
        </w:rPr>
        <w:t>3</w:t>
      </w:r>
      <w:r w:rsidR="003B0AC5">
        <w:rPr>
          <w:rFonts w:ascii="Times New Roman" w:eastAsia="仿宋_GB2312" w:hAnsi="Times New Roman"/>
          <w:color w:val="000000" w:themeColor="text1"/>
          <w:kern w:val="0"/>
          <w:sz w:val="32"/>
          <w:szCs w:val="32"/>
        </w:rPr>
        <w:t>.</w:t>
      </w:r>
      <w:r w:rsidR="003B0AC5">
        <w:rPr>
          <w:rFonts w:ascii="仿宋_GB2312" w:eastAsia="仿宋_GB2312" w:hAnsi="Times New Roman" w:hint="eastAsia"/>
          <w:sz w:val="32"/>
          <w:szCs w:val="32"/>
        </w:rPr>
        <w:t>2021年产业集群工业互联数字化升级项目现场评审项目实施情况表</w:t>
      </w:r>
    </w:p>
    <w:p w:rsidR="003B0AC5" w:rsidRPr="00BD20F9" w:rsidRDefault="003B0AC5" w:rsidP="003B0AC5">
      <w:pPr>
        <w:ind w:leftChars="762" w:left="1920" w:hangingChars="100" w:hanging="320"/>
        <w:rPr>
          <w:rFonts w:ascii="仿宋_GB2312" w:eastAsia="仿宋_GB2312" w:hAnsi="Times New Roman"/>
          <w:color w:val="000000" w:themeColor="text1"/>
          <w:kern w:val="0"/>
          <w:sz w:val="32"/>
          <w:szCs w:val="32"/>
        </w:rPr>
      </w:pPr>
    </w:p>
    <w:p w:rsidR="003B0AC5" w:rsidRPr="00BD20F9" w:rsidRDefault="003B0AC5" w:rsidP="003B0AC5">
      <w:pPr>
        <w:ind w:leftChars="762" w:left="1920" w:hangingChars="100" w:hanging="320"/>
        <w:rPr>
          <w:rFonts w:ascii="仿宋_GB2312" w:eastAsia="仿宋_GB2312" w:hAnsi="Times New Roman"/>
          <w:color w:val="000000" w:themeColor="text1"/>
          <w:kern w:val="0"/>
          <w:sz w:val="32"/>
          <w:szCs w:val="32"/>
        </w:rPr>
      </w:pPr>
    </w:p>
    <w:p w:rsidR="003B0AC5" w:rsidRPr="00BD20F9" w:rsidRDefault="003B0AC5" w:rsidP="003B0AC5">
      <w:pPr>
        <w:widowControl/>
        <w:autoSpaceDE w:val="0"/>
        <w:autoSpaceDN w:val="0"/>
        <w:adjustRightInd w:val="0"/>
        <w:spacing w:line="600" w:lineRule="auto"/>
        <w:outlineLvl w:val="0"/>
        <w:rPr>
          <w:rFonts w:ascii="Times New Roman" w:eastAsia="仿宋_GB2312" w:hAnsi="Times New Roman"/>
          <w:kern w:val="0"/>
          <w:sz w:val="32"/>
          <w:szCs w:val="32"/>
        </w:rPr>
        <w:sectPr w:rsidR="003B0AC5" w:rsidRPr="00BD20F9">
          <w:footerReference w:type="default" r:id="rId8"/>
          <w:pgSz w:w="11906" w:h="16838"/>
          <w:pgMar w:top="1440" w:right="1800" w:bottom="1440" w:left="1800" w:header="851" w:footer="992" w:gutter="0"/>
          <w:pgNumType w:fmt="numberInDash"/>
          <w:cols w:space="425"/>
          <w:docGrid w:type="lines" w:linePitch="312"/>
        </w:sectPr>
      </w:pPr>
    </w:p>
    <w:p w:rsidR="007A1CA6" w:rsidRDefault="007A1CA6" w:rsidP="007A1CA6">
      <w:pPr>
        <w:jc w:val="left"/>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lastRenderedPageBreak/>
        <w:t>附件1：</w:t>
      </w:r>
    </w:p>
    <w:p w:rsidR="007A1CA6" w:rsidRPr="006A5400" w:rsidRDefault="007A1CA6" w:rsidP="007A1CA6">
      <w:pPr>
        <w:jc w:val="left"/>
        <w:rPr>
          <w:rFonts w:ascii="华康简标题宋" w:eastAsia="华康简标题宋" w:hAnsi="Times New Roman" w:cs="Times New Roman"/>
          <w:color w:val="000000" w:themeColor="text1"/>
          <w:sz w:val="32"/>
          <w:szCs w:val="32"/>
        </w:rPr>
      </w:pPr>
    </w:p>
    <w:p w:rsidR="007A1CA6" w:rsidRPr="00654DBC" w:rsidRDefault="007A1CA6" w:rsidP="007A1CA6">
      <w:pPr>
        <w:spacing w:line="740" w:lineRule="exact"/>
        <w:jc w:val="center"/>
        <w:rPr>
          <w:rFonts w:ascii="方正小标宋简体" w:eastAsia="方正小标宋简体" w:hAnsi="Times New Roman" w:cs="Times New Roman"/>
          <w:color w:val="000000" w:themeColor="text1"/>
          <w:sz w:val="44"/>
          <w:szCs w:val="44"/>
        </w:rPr>
      </w:pPr>
      <w:r w:rsidRPr="00654DBC">
        <w:rPr>
          <w:rFonts w:ascii="方正小标宋简体" w:eastAsia="方正小标宋简体" w:hAnsi="Times New Roman" w:cs="Times New Roman" w:hint="eastAsia"/>
          <w:color w:val="000000" w:themeColor="text1"/>
          <w:sz w:val="44"/>
          <w:szCs w:val="44"/>
        </w:rPr>
        <w:t>项目申报表格</w:t>
      </w:r>
    </w:p>
    <w:p w:rsidR="007A1CA6" w:rsidRPr="00654DBC" w:rsidRDefault="007A1CA6" w:rsidP="007A1CA6">
      <w:pPr>
        <w:jc w:val="center"/>
        <w:rPr>
          <w:rFonts w:ascii="华康简标题宋" w:eastAsia="华康简标题宋" w:hAnsi="Times New Roman" w:cs="Times New Roman"/>
          <w:color w:val="000000" w:themeColor="text1"/>
          <w:sz w:val="44"/>
          <w:szCs w:val="44"/>
        </w:rPr>
      </w:pPr>
    </w:p>
    <w:tbl>
      <w:tblPr>
        <w:tblStyle w:val="a9"/>
        <w:tblW w:w="9498" w:type="dxa"/>
        <w:tblInd w:w="-587" w:type="dxa"/>
        <w:tblLook w:val="04A0"/>
      </w:tblPr>
      <w:tblGrid>
        <w:gridCol w:w="2689"/>
        <w:gridCol w:w="1692"/>
        <w:gridCol w:w="75"/>
        <w:gridCol w:w="1767"/>
        <w:gridCol w:w="3275"/>
      </w:tblGrid>
      <w:tr w:rsidR="007A1CA6" w:rsidTr="00237C56">
        <w:trPr>
          <w:trHeight w:val="683"/>
        </w:trPr>
        <w:tc>
          <w:tcPr>
            <w:tcW w:w="9498" w:type="dxa"/>
            <w:gridSpan w:val="5"/>
            <w:vAlign w:val="center"/>
          </w:tcPr>
          <w:p w:rsidR="007A1CA6" w:rsidRPr="007A1CA6" w:rsidRDefault="007A1CA6" w:rsidP="00237C56">
            <w:pPr>
              <w:spacing w:line="440" w:lineRule="exact"/>
              <w:jc w:val="center"/>
              <w:rPr>
                <w:rFonts w:ascii="黑体" w:eastAsia="黑体" w:hAnsi="黑体"/>
                <w:b/>
              </w:rPr>
            </w:pPr>
            <w:r w:rsidRPr="007A1CA6">
              <w:rPr>
                <w:rFonts w:ascii="黑体" w:eastAsia="黑体" w:hAnsi="黑体"/>
                <w:b/>
              </w:rPr>
              <w:t>表</w:t>
            </w:r>
            <w:r w:rsidRPr="007A1CA6">
              <w:rPr>
                <w:rFonts w:ascii="黑体" w:eastAsia="黑体" w:hAnsi="黑体" w:hint="eastAsia"/>
                <w:b/>
              </w:rPr>
              <w:t>1——</w:t>
            </w:r>
            <w:r w:rsidRPr="007A1CA6">
              <w:rPr>
                <w:rFonts w:ascii="黑体" w:eastAsia="黑体" w:hAnsi="黑体"/>
                <w:b/>
              </w:rPr>
              <w:t>项目</w:t>
            </w:r>
            <w:r w:rsidRPr="007A1CA6">
              <w:rPr>
                <w:rFonts w:ascii="黑体" w:eastAsia="黑体" w:hAnsi="黑体" w:hint="eastAsia"/>
                <w:b/>
              </w:rPr>
              <w:t>基本</w:t>
            </w:r>
            <w:r w:rsidRPr="007A1CA6">
              <w:rPr>
                <w:rFonts w:ascii="黑体" w:eastAsia="黑体" w:hAnsi="黑体"/>
                <w:b/>
              </w:rPr>
              <w:t>信息表</w:t>
            </w:r>
          </w:p>
        </w:tc>
      </w:tr>
      <w:tr w:rsidR="007A1CA6" w:rsidTr="00237C56">
        <w:tc>
          <w:tcPr>
            <w:tcW w:w="2689" w:type="dxa"/>
            <w:vAlign w:val="center"/>
          </w:tcPr>
          <w:p w:rsidR="007A1CA6" w:rsidRDefault="007A1CA6" w:rsidP="00237C56">
            <w:pPr>
              <w:jc w:val="center"/>
            </w:pPr>
            <w:r>
              <w:rPr>
                <w:rFonts w:hint="eastAsia"/>
              </w:rPr>
              <w:t>项目</w:t>
            </w:r>
            <w:r>
              <w:t>名称：</w:t>
            </w:r>
          </w:p>
        </w:tc>
        <w:tc>
          <w:tcPr>
            <w:tcW w:w="6809" w:type="dxa"/>
            <w:gridSpan w:val="4"/>
            <w:vAlign w:val="center"/>
          </w:tcPr>
          <w:p w:rsidR="007A1CA6" w:rsidRDefault="007A1CA6" w:rsidP="00237C56">
            <w:pPr>
              <w:jc w:val="center"/>
            </w:pPr>
          </w:p>
        </w:tc>
      </w:tr>
      <w:tr w:rsidR="007A1CA6" w:rsidTr="00237C56">
        <w:tc>
          <w:tcPr>
            <w:tcW w:w="2689" w:type="dxa"/>
            <w:vAlign w:val="center"/>
          </w:tcPr>
          <w:p w:rsidR="007A1CA6" w:rsidRDefault="007A1CA6" w:rsidP="00237C56">
            <w:r w:rsidRPr="0005072D">
              <w:rPr>
                <w:rFonts w:hint="eastAsia"/>
              </w:rPr>
              <w:t>项目联系人姓名：</w:t>
            </w:r>
          </w:p>
        </w:tc>
        <w:tc>
          <w:tcPr>
            <w:tcW w:w="1767" w:type="dxa"/>
            <w:gridSpan w:val="2"/>
            <w:vAlign w:val="center"/>
          </w:tcPr>
          <w:p w:rsidR="007A1CA6" w:rsidRDefault="007A1CA6" w:rsidP="00237C56">
            <w:pPr>
              <w:jc w:val="center"/>
            </w:pPr>
          </w:p>
        </w:tc>
        <w:tc>
          <w:tcPr>
            <w:tcW w:w="1767" w:type="dxa"/>
            <w:vAlign w:val="center"/>
          </w:tcPr>
          <w:p w:rsidR="007A1CA6" w:rsidRDefault="007A1CA6" w:rsidP="00237C56">
            <w:r>
              <w:rPr>
                <w:rFonts w:hint="eastAsia"/>
              </w:rPr>
              <w:t>联系</w:t>
            </w:r>
            <w:r>
              <w:t>电话：</w:t>
            </w:r>
          </w:p>
        </w:tc>
        <w:tc>
          <w:tcPr>
            <w:tcW w:w="3275" w:type="dxa"/>
            <w:vAlign w:val="center"/>
          </w:tcPr>
          <w:p w:rsidR="007A1CA6" w:rsidRDefault="007A1CA6" w:rsidP="00237C56">
            <w:pPr>
              <w:jc w:val="center"/>
            </w:pPr>
          </w:p>
        </w:tc>
      </w:tr>
      <w:tr w:rsidR="007A1CA6" w:rsidTr="00237C56">
        <w:tc>
          <w:tcPr>
            <w:tcW w:w="2689" w:type="dxa"/>
          </w:tcPr>
          <w:p w:rsidR="007A1CA6" w:rsidRDefault="007A1CA6" w:rsidP="00237C56">
            <w:pPr>
              <w:jc w:val="center"/>
            </w:pPr>
            <w:r>
              <w:rPr>
                <w:rFonts w:hint="eastAsia"/>
              </w:rPr>
              <w:t>建设</w:t>
            </w:r>
            <w:r>
              <w:t>期：</w:t>
            </w:r>
          </w:p>
        </w:tc>
        <w:tc>
          <w:tcPr>
            <w:tcW w:w="6809" w:type="dxa"/>
            <w:gridSpan w:val="4"/>
          </w:tcPr>
          <w:p w:rsidR="007A1CA6" w:rsidRDefault="007A1CA6" w:rsidP="00237C56">
            <w:pPr>
              <w:jc w:val="center"/>
            </w:pPr>
            <w:r>
              <w:rPr>
                <w:u w:val="single"/>
              </w:rPr>
              <w:t xml:space="preserve">     </w:t>
            </w:r>
            <w:r w:rsidRPr="006E6164">
              <w:rPr>
                <w:rFonts w:hint="eastAsia"/>
              </w:rPr>
              <w:t>年</w:t>
            </w:r>
            <w:r>
              <w:rPr>
                <w:u w:val="single"/>
              </w:rPr>
              <w:t xml:space="preserve">  </w:t>
            </w:r>
            <w:r w:rsidRPr="006E6164">
              <w:t>月</w:t>
            </w:r>
            <w:r>
              <w:rPr>
                <w:u w:val="single"/>
              </w:rPr>
              <w:t xml:space="preserve">  </w:t>
            </w:r>
            <w:r w:rsidRPr="006E6164">
              <w:t>日</w:t>
            </w:r>
            <w:r>
              <w:rPr>
                <w:rFonts w:hint="eastAsia"/>
              </w:rPr>
              <w:t>至</w:t>
            </w:r>
            <w:r>
              <w:rPr>
                <w:u w:val="single"/>
              </w:rPr>
              <w:t xml:space="preserve">     </w:t>
            </w:r>
            <w:r w:rsidRPr="006E6164">
              <w:rPr>
                <w:rFonts w:hint="eastAsia"/>
              </w:rPr>
              <w:t>年</w:t>
            </w:r>
            <w:r>
              <w:rPr>
                <w:u w:val="single"/>
              </w:rPr>
              <w:t xml:space="preserve">  </w:t>
            </w:r>
            <w:r w:rsidRPr="006E6164">
              <w:t>月</w:t>
            </w:r>
            <w:r>
              <w:rPr>
                <w:u w:val="single"/>
              </w:rPr>
              <w:t xml:space="preserve">  </w:t>
            </w:r>
            <w:r w:rsidRPr="006E6164">
              <w:t>日</w:t>
            </w:r>
          </w:p>
        </w:tc>
      </w:tr>
      <w:tr w:rsidR="007A1CA6" w:rsidTr="00237C56">
        <w:tc>
          <w:tcPr>
            <w:tcW w:w="2689" w:type="dxa"/>
          </w:tcPr>
          <w:p w:rsidR="007A1CA6" w:rsidRDefault="007A1CA6" w:rsidP="00237C56">
            <w:pPr>
              <w:jc w:val="center"/>
            </w:pPr>
            <w:r>
              <w:rPr>
                <w:rFonts w:hint="eastAsia"/>
              </w:rPr>
              <w:t>是</w:t>
            </w:r>
            <w:r>
              <w:t>否</w:t>
            </w:r>
            <w:r>
              <w:rPr>
                <w:rFonts w:hint="eastAsia"/>
              </w:rPr>
              <w:t>完工</w:t>
            </w:r>
            <w:r>
              <w:t>：</w:t>
            </w:r>
          </w:p>
        </w:tc>
        <w:tc>
          <w:tcPr>
            <w:tcW w:w="3534" w:type="dxa"/>
            <w:gridSpan w:val="3"/>
            <w:vAlign w:val="center"/>
          </w:tcPr>
          <w:p w:rsidR="007A1CA6" w:rsidRPr="00015A3E" w:rsidRDefault="007A1CA6" w:rsidP="00237C56">
            <w:pPr>
              <w:rPr>
                <w:rFonts w:ascii="仿宋_GB2312"/>
                <w:sz w:val="24"/>
              </w:rPr>
            </w:pPr>
            <w:r w:rsidRPr="00015A3E">
              <w:rPr>
                <w:rFonts w:ascii="仿宋_GB2312" w:hint="eastAsia"/>
                <w:sz w:val="48"/>
                <w:szCs w:val="48"/>
              </w:rPr>
              <w:t>●</w:t>
            </w:r>
            <w:r w:rsidRPr="00015A3E">
              <w:rPr>
                <w:rFonts w:ascii="仿宋_GB2312" w:hint="eastAsia"/>
                <w:sz w:val="24"/>
              </w:rPr>
              <w:t>未完成</w:t>
            </w:r>
            <w:r w:rsidRPr="00015A3E">
              <w:rPr>
                <w:rFonts w:ascii="仿宋_GB2312" w:hint="eastAsia"/>
                <w:sz w:val="24"/>
              </w:rPr>
              <w:t xml:space="preserve">   </w:t>
            </w:r>
            <w:r w:rsidRPr="00015A3E">
              <w:rPr>
                <w:rFonts w:ascii="仿宋_GB2312" w:hint="eastAsia"/>
                <w:sz w:val="44"/>
                <w:szCs w:val="48"/>
              </w:rPr>
              <w:t>○</w:t>
            </w:r>
            <w:r w:rsidRPr="00015A3E">
              <w:rPr>
                <w:rFonts w:ascii="仿宋_GB2312" w:hint="eastAsia"/>
                <w:sz w:val="24"/>
              </w:rPr>
              <w:t>已完工</w:t>
            </w:r>
          </w:p>
        </w:tc>
        <w:tc>
          <w:tcPr>
            <w:tcW w:w="3275" w:type="dxa"/>
          </w:tcPr>
          <w:p w:rsidR="007A1CA6" w:rsidRPr="007356A9" w:rsidRDefault="007A1CA6" w:rsidP="00237C56">
            <w:pPr>
              <w:jc w:val="center"/>
              <w:rPr>
                <w:rFonts w:ascii="微软雅黑" w:eastAsia="微软雅黑" w:hAnsi="微软雅黑" w:cs="微软雅黑"/>
                <w:i/>
                <w:u w:val="single"/>
              </w:rPr>
            </w:pPr>
            <w:r w:rsidRPr="007356A9">
              <w:rPr>
                <w:rFonts w:hint="eastAsia"/>
                <w:i/>
                <w:u w:val="single"/>
              </w:rPr>
              <w:t>上</w:t>
            </w:r>
            <w:r w:rsidRPr="007356A9">
              <w:rPr>
                <w:i/>
                <w:u w:val="single"/>
              </w:rPr>
              <w:t>传验</w:t>
            </w:r>
            <w:r w:rsidRPr="007356A9">
              <w:rPr>
                <w:rFonts w:hint="eastAsia"/>
                <w:i/>
                <w:u w:val="single"/>
              </w:rPr>
              <w:t>收</w:t>
            </w:r>
            <w:r w:rsidRPr="007356A9">
              <w:rPr>
                <w:i/>
                <w:u w:val="single"/>
              </w:rPr>
              <w:t>证明材料</w:t>
            </w:r>
          </w:p>
        </w:tc>
      </w:tr>
      <w:tr w:rsidR="007A1CA6" w:rsidTr="00237C56">
        <w:tc>
          <w:tcPr>
            <w:tcW w:w="4381" w:type="dxa"/>
            <w:gridSpan w:val="2"/>
            <w:vAlign w:val="center"/>
          </w:tcPr>
          <w:p w:rsidR="007A1CA6" w:rsidRPr="0005072D" w:rsidRDefault="007A1CA6" w:rsidP="00237C56">
            <w:pPr>
              <w:jc w:val="center"/>
            </w:pPr>
            <w:r>
              <w:rPr>
                <w:rFonts w:hint="eastAsia"/>
              </w:rPr>
              <w:t>项目</w:t>
            </w:r>
            <w:r>
              <w:t>总投入</w:t>
            </w:r>
            <w:r>
              <w:rPr>
                <w:rFonts w:hint="eastAsia"/>
              </w:rPr>
              <w:t>（万</w:t>
            </w:r>
            <w:r>
              <w:t>元）</w:t>
            </w:r>
            <w:r>
              <w:rPr>
                <w:rFonts w:hint="eastAsia"/>
              </w:rPr>
              <w:t>：</w:t>
            </w:r>
          </w:p>
        </w:tc>
        <w:tc>
          <w:tcPr>
            <w:tcW w:w="5117" w:type="dxa"/>
            <w:gridSpan w:val="3"/>
            <w:vAlign w:val="center"/>
          </w:tcPr>
          <w:p w:rsidR="007A1CA6" w:rsidRPr="004658FF" w:rsidRDefault="007A1CA6" w:rsidP="00237C56">
            <w:pPr>
              <w:jc w:val="center"/>
            </w:pPr>
          </w:p>
        </w:tc>
      </w:tr>
      <w:tr w:rsidR="007A1CA6" w:rsidTr="00237C56">
        <w:tc>
          <w:tcPr>
            <w:tcW w:w="4381" w:type="dxa"/>
            <w:gridSpan w:val="2"/>
            <w:vAlign w:val="center"/>
          </w:tcPr>
          <w:p w:rsidR="007A1CA6" w:rsidRPr="004658FF" w:rsidRDefault="007A1CA6" w:rsidP="00237C56">
            <w:r>
              <w:rPr>
                <w:rFonts w:hint="eastAsia"/>
              </w:rPr>
              <w:t>其中</w:t>
            </w:r>
            <w:r>
              <w:t>，</w:t>
            </w:r>
            <w:r>
              <w:rPr>
                <w:rFonts w:hint="eastAsia"/>
              </w:rPr>
              <w:t>软件</w:t>
            </w:r>
            <w:r>
              <w:t>系统投入（</w:t>
            </w:r>
            <w:r>
              <w:rPr>
                <w:rFonts w:hint="eastAsia"/>
              </w:rPr>
              <w:t>万</w:t>
            </w:r>
            <w:r>
              <w:t>元）</w:t>
            </w:r>
          </w:p>
        </w:tc>
        <w:tc>
          <w:tcPr>
            <w:tcW w:w="5117" w:type="dxa"/>
            <w:gridSpan w:val="3"/>
            <w:vAlign w:val="center"/>
          </w:tcPr>
          <w:p w:rsidR="007A1CA6" w:rsidRPr="004658FF" w:rsidRDefault="007A1CA6" w:rsidP="00237C56">
            <w:pPr>
              <w:jc w:val="center"/>
            </w:pPr>
          </w:p>
        </w:tc>
      </w:tr>
      <w:tr w:rsidR="007A1CA6" w:rsidTr="00237C56">
        <w:tc>
          <w:tcPr>
            <w:tcW w:w="4381" w:type="dxa"/>
            <w:gridSpan w:val="2"/>
            <w:vAlign w:val="center"/>
          </w:tcPr>
          <w:p w:rsidR="007A1CA6" w:rsidRDefault="007A1CA6" w:rsidP="007A1CA6">
            <w:pPr>
              <w:ind w:firstLineChars="300" w:firstLine="630"/>
            </w:pPr>
            <w:r>
              <w:rPr>
                <w:rFonts w:hint="eastAsia"/>
              </w:rPr>
              <w:t>硬件</w:t>
            </w:r>
            <w:r>
              <w:t>设备投入（</w:t>
            </w:r>
            <w:r>
              <w:rPr>
                <w:rFonts w:hint="eastAsia"/>
              </w:rPr>
              <w:t>万</w:t>
            </w:r>
            <w:r>
              <w:t>元）</w:t>
            </w:r>
          </w:p>
        </w:tc>
        <w:tc>
          <w:tcPr>
            <w:tcW w:w="5117" w:type="dxa"/>
            <w:gridSpan w:val="3"/>
            <w:vAlign w:val="center"/>
          </w:tcPr>
          <w:p w:rsidR="007A1CA6" w:rsidRPr="004658FF" w:rsidRDefault="007A1CA6" w:rsidP="00237C56">
            <w:pPr>
              <w:jc w:val="center"/>
            </w:pPr>
          </w:p>
        </w:tc>
      </w:tr>
      <w:tr w:rsidR="007A1CA6" w:rsidTr="00237C56">
        <w:tc>
          <w:tcPr>
            <w:tcW w:w="9498" w:type="dxa"/>
            <w:gridSpan w:val="5"/>
            <w:vAlign w:val="center"/>
          </w:tcPr>
          <w:p w:rsidR="007A1CA6" w:rsidRPr="007A1CA6" w:rsidRDefault="007A1CA6" w:rsidP="00237C56">
            <w:pPr>
              <w:jc w:val="center"/>
              <w:rPr>
                <w:b/>
              </w:rPr>
            </w:pPr>
            <w:r w:rsidRPr="007A1CA6">
              <w:rPr>
                <w:rFonts w:eastAsia="黑体" w:hint="eastAsia"/>
                <w:b/>
                <w:szCs w:val="32"/>
              </w:rPr>
              <w:t>项目责任承诺书</w:t>
            </w:r>
          </w:p>
        </w:tc>
      </w:tr>
      <w:tr w:rsidR="007A1CA6" w:rsidTr="00237C56">
        <w:tc>
          <w:tcPr>
            <w:tcW w:w="9498" w:type="dxa"/>
            <w:gridSpan w:val="5"/>
            <w:vAlign w:val="center"/>
          </w:tcPr>
          <w:p w:rsidR="007A1CA6" w:rsidRPr="00320C93" w:rsidRDefault="007A1CA6" w:rsidP="00237C56">
            <w:pPr>
              <w:pStyle w:val="11"/>
              <w:spacing w:line="400" w:lineRule="exact"/>
              <w:ind w:firstLineChars="200" w:firstLine="480"/>
              <w:jc w:val="left"/>
              <w:rPr>
                <w:rFonts w:ascii="仿宋_GB2312" w:eastAsia="仿宋_GB2312" w:hAnsiTheme="majorEastAsia"/>
                <w:sz w:val="24"/>
                <w:szCs w:val="24"/>
              </w:rPr>
            </w:pPr>
            <w:r w:rsidRPr="00320C93">
              <w:rPr>
                <w:rFonts w:ascii="仿宋_GB2312" w:eastAsia="仿宋_GB2312" w:hAnsiTheme="majorEastAsia"/>
                <w:sz w:val="24"/>
                <w:szCs w:val="24"/>
              </w:rPr>
              <w:t>本公司承诺，递交的申报资料真实有效，如存在利用虚假资料瞒报、虚报等手段通过资金申请资格审查并获得资金资助的，公司将承担相应的法律责任及后果。</w:t>
            </w:r>
          </w:p>
          <w:p w:rsidR="007A1CA6" w:rsidRPr="00320C93" w:rsidRDefault="007A1CA6" w:rsidP="00237C56">
            <w:pPr>
              <w:pStyle w:val="11"/>
              <w:spacing w:line="400" w:lineRule="exact"/>
              <w:ind w:firstLineChars="200" w:firstLine="480"/>
              <w:jc w:val="left"/>
              <w:rPr>
                <w:rFonts w:ascii="仿宋_GB2312" w:eastAsia="仿宋_GB2312" w:hAnsiTheme="majorEastAsia"/>
                <w:sz w:val="24"/>
                <w:szCs w:val="24"/>
              </w:rPr>
            </w:pPr>
            <w:r w:rsidRPr="00320C93">
              <w:rPr>
                <w:rFonts w:ascii="仿宋_GB2312" w:eastAsia="仿宋_GB2312" w:hAnsiTheme="majorEastAsia"/>
                <w:sz w:val="24"/>
                <w:szCs w:val="24"/>
              </w:rPr>
              <w:t>公司获资助后，切实加强对专项资金的使用管理，严格执行财务规章制度和会计核算办法。</w:t>
            </w:r>
          </w:p>
          <w:p w:rsidR="007A1CA6" w:rsidRPr="00320C93" w:rsidRDefault="007A1CA6" w:rsidP="00237C56">
            <w:pPr>
              <w:pStyle w:val="11"/>
              <w:spacing w:line="400" w:lineRule="exact"/>
              <w:ind w:firstLineChars="200" w:firstLine="480"/>
              <w:jc w:val="left"/>
              <w:rPr>
                <w:rFonts w:ascii="仿宋_GB2312" w:eastAsia="仿宋_GB2312" w:hAnsiTheme="majorEastAsia"/>
                <w:sz w:val="24"/>
                <w:szCs w:val="24"/>
              </w:rPr>
            </w:pPr>
            <w:r w:rsidRPr="00320C93">
              <w:rPr>
                <w:rFonts w:ascii="仿宋_GB2312" w:eastAsia="仿宋_GB2312" w:hAnsiTheme="majorEastAsia"/>
                <w:sz w:val="24"/>
                <w:szCs w:val="24"/>
              </w:rPr>
              <w:t xml:space="preserve">主动配合项目跟踪、检查、评价工作，自觉接受财政、审计、监察部门的监督检查。 </w:t>
            </w:r>
          </w:p>
          <w:p w:rsidR="007A1CA6" w:rsidRPr="002F257D" w:rsidRDefault="007A1CA6" w:rsidP="007A1CA6">
            <w:pPr>
              <w:pStyle w:val="11"/>
              <w:spacing w:line="280" w:lineRule="exact"/>
              <w:ind w:firstLineChars="1946" w:firstLine="4087"/>
              <w:rPr>
                <w:rFonts w:eastAsia="黑体" w:hAnsi="黑体"/>
                <w:szCs w:val="21"/>
              </w:rPr>
            </w:pPr>
          </w:p>
          <w:p w:rsidR="007A1CA6" w:rsidRPr="00C73F77" w:rsidRDefault="007A1CA6" w:rsidP="00237C56">
            <w:pPr>
              <w:pStyle w:val="11"/>
              <w:spacing w:line="280" w:lineRule="exact"/>
              <w:ind w:firstLineChars="2740" w:firstLine="5754"/>
              <w:rPr>
                <w:rFonts w:eastAsia="黑体"/>
                <w:szCs w:val="21"/>
              </w:rPr>
            </w:pPr>
            <w:r w:rsidRPr="00C73F77">
              <w:rPr>
                <w:rFonts w:eastAsia="黑体" w:hAnsi="黑体"/>
                <w:szCs w:val="21"/>
              </w:rPr>
              <w:t>法定代表人（签章）：</w:t>
            </w:r>
          </w:p>
          <w:p w:rsidR="007A1CA6" w:rsidRPr="00C73F77" w:rsidRDefault="007A1CA6" w:rsidP="00237C56">
            <w:pPr>
              <w:pStyle w:val="11"/>
              <w:spacing w:line="280" w:lineRule="exact"/>
              <w:ind w:firstLineChars="1946" w:firstLine="4087"/>
              <w:rPr>
                <w:rFonts w:eastAsia="黑体" w:hAnsi="黑体"/>
                <w:szCs w:val="21"/>
              </w:rPr>
            </w:pPr>
          </w:p>
          <w:p w:rsidR="007A1CA6" w:rsidRPr="00C73F77" w:rsidRDefault="007A1CA6" w:rsidP="00237C56">
            <w:pPr>
              <w:pStyle w:val="11"/>
              <w:spacing w:line="280" w:lineRule="exact"/>
              <w:ind w:firstLineChars="2740" w:firstLine="5754"/>
              <w:rPr>
                <w:rFonts w:eastAsia="黑体" w:hAnsi="黑体"/>
                <w:szCs w:val="21"/>
              </w:rPr>
            </w:pPr>
            <w:r w:rsidRPr="00C73F77">
              <w:rPr>
                <w:rFonts w:eastAsia="黑体" w:hAnsi="黑体"/>
                <w:szCs w:val="21"/>
              </w:rPr>
              <w:t>企业名称（盖章）：</w:t>
            </w:r>
          </w:p>
          <w:p w:rsidR="007A1CA6" w:rsidRPr="00C73F77" w:rsidRDefault="007A1CA6" w:rsidP="00237C56">
            <w:pPr>
              <w:pStyle w:val="11"/>
              <w:spacing w:line="280" w:lineRule="exact"/>
              <w:ind w:firstLineChars="1946" w:firstLine="4087"/>
              <w:rPr>
                <w:rFonts w:eastAsia="黑体" w:hAnsi="黑体"/>
                <w:szCs w:val="21"/>
              </w:rPr>
            </w:pPr>
          </w:p>
          <w:p w:rsidR="007A1CA6" w:rsidRPr="00C73F77" w:rsidRDefault="007A1CA6" w:rsidP="00237C56">
            <w:pPr>
              <w:pStyle w:val="11"/>
              <w:spacing w:line="280" w:lineRule="exact"/>
              <w:ind w:firstLineChars="1946" w:firstLine="4087"/>
              <w:rPr>
                <w:rFonts w:eastAsia="黑体" w:hAnsi="黑体"/>
                <w:szCs w:val="21"/>
              </w:rPr>
            </w:pPr>
            <w:r w:rsidRPr="00C73F77">
              <w:rPr>
                <w:rFonts w:eastAsia="黑体" w:hAnsi="黑体"/>
                <w:szCs w:val="21"/>
              </w:rPr>
              <w:t xml:space="preserve">                                 </w:t>
            </w:r>
            <w:r w:rsidRPr="00C73F77">
              <w:rPr>
                <w:rFonts w:eastAsia="黑体" w:hAnsi="黑体"/>
                <w:szCs w:val="21"/>
              </w:rPr>
              <w:t>年</w:t>
            </w:r>
            <w:r w:rsidRPr="00C73F77">
              <w:rPr>
                <w:rFonts w:eastAsia="黑体" w:hAnsi="黑体"/>
                <w:szCs w:val="21"/>
              </w:rPr>
              <w:t xml:space="preserve">    </w:t>
            </w:r>
            <w:r w:rsidRPr="00C73F77">
              <w:rPr>
                <w:rFonts w:eastAsia="黑体" w:hAnsi="黑体"/>
                <w:szCs w:val="21"/>
              </w:rPr>
              <w:t>月</w:t>
            </w:r>
            <w:r w:rsidRPr="00C73F77">
              <w:rPr>
                <w:rFonts w:eastAsia="黑体" w:hAnsi="黑体"/>
                <w:szCs w:val="21"/>
              </w:rPr>
              <w:t xml:space="preserve">     </w:t>
            </w:r>
            <w:r w:rsidRPr="00C73F77">
              <w:rPr>
                <w:rFonts w:eastAsia="黑体" w:hAnsi="黑体"/>
                <w:szCs w:val="21"/>
              </w:rPr>
              <w:t>日</w:t>
            </w:r>
          </w:p>
          <w:p w:rsidR="007A1CA6" w:rsidRPr="002C7CDA" w:rsidRDefault="007A1CA6" w:rsidP="007A1CA6">
            <w:pPr>
              <w:pStyle w:val="11"/>
              <w:spacing w:line="280" w:lineRule="exact"/>
              <w:ind w:firstLineChars="1946" w:firstLine="4087"/>
              <w:rPr>
                <w:rFonts w:eastAsia="黑体"/>
                <w:szCs w:val="21"/>
              </w:rPr>
            </w:pPr>
            <w:r w:rsidRPr="002F257D">
              <w:rPr>
                <w:rFonts w:eastAsia="黑体"/>
                <w:szCs w:val="21"/>
              </w:rPr>
              <w:t xml:space="preserve">                                                  </w:t>
            </w:r>
          </w:p>
        </w:tc>
      </w:tr>
      <w:tr w:rsidR="007A1CA6" w:rsidTr="00237C56">
        <w:tc>
          <w:tcPr>
            <w:tcW w:w="9498" w:type="dxa"/>
            <w:gridSpan w:val="5"/>
            <w:vAlign w:val="center"/>
          </w:tcPr>
          <w:p w:rsidR="007A1CA6" w:rsidRPr="00320C93" w:rsidRDefault="007A1CA6" w:rsidP="00237C56">
            <w:pPr>
              <w:pStyle w:val="11"/>
              <w:spacing w:line="400" w:lineRule="exact"/>
              <w:ind w:firstLineChars="200" w:firstLine="562"/>
              <w:jc w:val="center"/>
              <w:rPr>
                <w:rFonts w:ascii="仿宋_GB2312" w:eastAsia="仿宋_GB2312" w:hAnsiTheme="majorEastAsia"/>
                <w:sz w:val="24"/>
                <w:szCs w:val="24"/>
              </w:rPr>
            </w:pPr>
            <w:r w:rsidRPr="00B31929">
              <w:rPr>
                <w:b/>
                <w:i/>
                <w:sz w:val="28"/>
              </w:rPr>
              <w:t>以下内容在正式申报阶段且已选择申报示范项目再补充完善（提交后显示）</w:t>
            </w:r>
          </w:p>
        </w:tc>
      </w:tr>
      <w:tr w:rsidR="007A1CA6" w:rsidTr="00237C56">
        <w:tc>
          <w:tcPr>
            <w:tcW w:w="9498" w:type="dxa"/>
            <w:gridSpan w:val="5"/>
            <w:vAlign w:val="center"/>
          </w:tcPr>
          <w:p w:rsidR="007A1CA6" w:rsidRDefault="007A1CA6" w:rsidP="00237C56">
            <w:r>
              <w:rPr>
                <w:rFonts w:hint="eastAsia"/>
              </w:rPr>
              <w:t>项目简述</w:t>
            </w:r>
            <w:r>
              <w:t>：</w:t>
            </w:r>
          </w:p>
          <w:p w:rsidR="007A1CA6" w:rsidRDefault="007A1CA6" w:rsidP="00237C56">
            <w:r>
              <w:rPr>
                <w:rFonts w:hint="eastAsia"/>
              </w:rPr>
              <w:t>（</w:t>
            </w:r>
            <w:r>
              <w:rPr>
                <w:rFonts w:hint="eastAsia"/>
              </w:rPr>
              <w:t>200</w:t>
            </w:r>
            <w:r>
              <w:rPr>
                <w:rFonts w:hint="eastAsia"/>
              </w:rPr>
              <w:t>字</w:t>
            </w:r>
            <w:r>
              <w:t>内</w:t>
            </w:r>
            <w:r>
              <w:rPr>
                <w:rFonts w:hint="eastAsia"/>
              </w:rPr>
              <w:t>文字</w:t>
            </w:r>
            <w:r>
              <w:t>简</w:t>
            </w:r>
            <w:r>
              <w:rPr>
                <w:rFonts w:hint="eastAsia"/>
              </w:rPr>
              <w:t>要</w:t>
            </w:r>
            <w:r>
              <w:t>描述）</w:t>
            </w:r>
          </w:p>
          <w:p w:rsidR="007A1CA6" w:rsidRPr="00FA2F3D" w:rsidRDefault="007A1CA6" w:rsidP="00237C56">
            <w:pPr>
              <w:pStyle w:val="11"/>
              <w:spacing w:line="400" w:lineRule="exact"/>
              <w:ind w:firstLineChars="200" w:firstLine="480"/>
              <w:jc w:val="left"/>
              <w:rPr>
                <w:rFonts w:ascii="仿宋_GB2312" w:eastAsia="仿宋_GB2312" w:hAnsiTheme="majorEastAsia"/>
                <w:sz w:val="24"/>
                <w:szCs w:val="24"/>
              </w:rPr>
            </w:pPr>
          </w:p>
          <w:p w:rsidR="007A1CA6" w:rsidRDefault="007A1CA6" w:rsidP="00237C56">
            <w:pPr>
              <w:pStyle w:val="11"/>
              <w:spacing w:line="400" w:lineRule="exact"/>
              <w:ind w:firstLineChars="200" w:firstLine="480"/>
              <w:jc w:val="left"/>
              <w:rPr>
                <w:rFonts w:ascii="仿宋_GB2312" w:eastAsia="仿宋_GB2312" w:hAnsiTheme="majorEastAsia"/>
                <w:sz w:val="24"/>
                <w:szCs w:val="24"/>
              </w:rPr>
            </w:pPr>
          </w:p>
          <w:p w:rsidR="007A1CA6" w:rsidRPr="00320C93" w:rsidRDefault="007A1CA6" w:rsidP="00237C56">
            <w:pPr>
              <w:pStyle w:val="11"/>
              <w:spacing w:line="400" w:lineRule="exact"/>
              <w:ind w:firstLineChars="200" w:firstLine="480"/>
              <w:jc w:val="left"/>
              <w:rPr>
                <w:rFonts w:ascii="仿宋_GB2312" w:eastAsia="仿宋_GB2312" w:hAnsiTheme="majorEastAsia"/>
                <w:sz w:val="24"/>
                <w:szCs w:val="24"/>
              </w:rPr>
            </w:pPr>
          </w:p>
        </w:tc>
      </w:tr>
      <w:tr w:rsidR="007A1CA6" w:rsidTr="00237C56">
        <w:tc>
          <w:tcPr>
            <w:tcW w:w="9498" w:type="dxa"/>
            <w:gridSpan w:val="5"/>
            <w:vAlign w:val="center"/>
          </w:tcPr>
          <w:p w:rsidR="007A1CA6" w:rsidRDefault="007A1CA6" w:rsidP="00237C56">
            <w:r>
              <w:rPr>
                <w:rFonts w:hint="eastAsia"/>
              </w:rPr>
              <w:t>项目绩效指标</w:t>
            </w:r>
            <w:r>
              <w:t>：</w:t>
            </w:r>
          </w:p>
          <w:p w:rsidR="007A1CA6" w:rsidRDefault="007A1CA6" w:rsidP="00237C56">
            <w:r>
              <w:rPr>
                <w:rFonts w:hint="eastAsia"/>
              </w:rPr>
              <w:t>（分别</w:t>
            </w:r>
            <w:r>
              <w:t>从技术成果、社会</w:t>
            </w:r>
            <w:r>
              <w:rPr>
                <w:rFonts w:hint="eastAsia"/>
              </w:rPr>
              <w:t>效益</w:t>
            </w:r>
            <w:r>
              <w:t>、经济效益</w:t>
            </w:r>
            <w:r>
              <w:rPr>
                <w:rFonts w:hint="eastAsia"/>
              </w:rPr>
              <w:t>等</w:t>
            </w:r>
            <w:r>
              <w:t>方面简</w:t>
            </w:r>
            <w:r>
              <w:rPr>
                <w:rFonts w:hint="eastAsia"/>
              </w:rPr>
              <w:t>要</w:t>
            </w:r>
            <w:r>
              <w:t>描述）</w:t>
            </w:r>
          </w:p>
          <w:p w:rsidR="007A1CA6" w:rsidRDefault="007A1CA6" w:rsidP="00237C56">
            <w:pPr>
              <w:pStyle w:val="11"/>
              <w:spacing w:line="400" w:lineRule="exact"/>
              <w:ind w:firstLineChars="200" w:firstLine="480"/>
              <w:jc w:val="left"/>
              <w:rPr>
                <w:rFonts w:ascii="仿宋_GB2312" w:eastAsia="仿宋_GB2312" w:hAnsiTheme="majorEastAsia"/>
                <w:sz w:val="24"/>
                <w:szCs w:val="24"/>
              </w:rPr>
            </w:pPr>
          </w:p>
          <w:p w:rsidR="007A1CA6" w:rsidRPr="00FA2F3D" w:rsidRDefault="007A1CA6" w:rsidP="00237C56">
            <w:pPr>
              <w:pStyle w:val="11"/>
              <w:spacing w:line="400" w:lineRule="exact"/>
              <w:ind w:firstLineChars="200" w:firstLine="480"/>
              <w:jc w:val="left"/>
              <w:rPr>
                <w:rFonts w:ascii="仿宋_GB2312" w:eastAsia="仿宋_GB2312" w:hAnsiTheme="majorEastAsia"/>
                <w:sz w:val="24"/>
                <w:szCs w:val="24"/>
              </w:rPr>
            </w:pPr>
          </w:p>
        </w:tc>
      </w:tr>
    </w:tbl>
    <w:p w:rsidR="007A1CA6" w:rsidRDefault="007A1CA6" w:rsidP="007A1CA6"/>
    <w:tbl>
      <w:tblPr>
        <w:tblStyle w:val="a9"/>
        <w:tblW w:w="9498" w:type="dxa"/>
        <w:tblInd w:w="-587" w:type="dxa"/>
        <w:tblLook w:val="04A0"/>
      </w:tblPr>
      <w:tblGrid>
        <w:gridCol w:w="553"/>
        <w:gridCol w:w="412"/>
        <w:gridCol w:w="1080"/>
        <w:gridCol w:w="210"/>
        <w:gridCol w:w="978"/>
        <w:gridCol w:w="567"/>
        <w:gridCol w:w="14"/>
        <w:gridCol w:w="289"/>
        <w:gridCol w:w="1412"/>
        <w:gridCol w:w="695"/>
        <w:gridCol w:w="851"/>
        <w:gridCol w:w="1185"/>
        <w:gridCol w:w="1238"/>
        <w:gridCol w:w="14"/>
      </w:tblGrid>
      <w:tr w:rsidR="007A1CA6" w:rsidTr="007A1CA6">
        <w:trPr>
          <w:gridAfter w:val="1"/>
          <w:wAfter w:w="14" w:type="dxa"/>
        </w:trPr>
        <w:tc>
          <w:tcPr>
            <w:tcW w:w="9484" w:type="dxa"/>
            <w:gridSpan w:val="13"/>
          </w:tcPr>
          <w:p w:rsidR="007A1CA6" w:rsidRPr="007A1CA6" w:rsidRDefault="007A1CA6" w:rsidP="00237C56">
            <w:pPr>
              <w:jc w:val="center"/>
              <w:rPr>
                <w:b/>
              </w:rPr>
            </w:pPr>
            <w:r w:rsidRPr="007A1CA6">
              <w:rPr>
                <w:rFonts w:ascii="黑体" w:eastAsia="黑体" w:hAnsi="黑体"/>
                <w:b/>
              </w:rPr>
              <w:t>表</w:t>
            </w:r>
            <w:r w:rsidRPr="007A1CA6">
              <w:rPr>
                <w:rFonts w:ascii="黑体" w:eastAsia="黑体" w:hAnsi="黑体" w:hint="eastAsia"/>
                <w:b/>
              </w:rPr>
              <w:t>2——</w:t>
            </w:r>
            <w:r w:rsidRPr="007A1CA6">
              <w:rPr>
                <w:rFonts w:ascii="黑体" w:eastAsia="黑体" w:hAnsi="黑体"/>
                <w:b/>
              </w:rPr>
              <w:t>项目</w:t>
            </w:r>
            <w:r w:rsidRPr="007A1CA6">
              <w:rPr>
                <w:rFonts w:ascii="黑体" w:eastAsia="黑体" w:hAnsi="黑体" w:hint="eastAsia"/>
                <w:b/>
              </w:rPr>
              <w:t>投入明细</w:t>
            </w:r>
            <w:r w:rsidRPr="007A1CA6">
              <w:rPr>
                <w:rFonts w:ascii="黑体" w:eastAsia="黑体" w:hAnsi="黑体"/>
                <w:b/>
              </w:rPr>
              <w:t>表</w:t>
            </w:r>
          </w:p>
        </w:tc>
      </w:tr>
      <w:tr w:rsidR="007A1CA6" w:rsidTr="007A1CA6">
        <w:trPr>
          <w:gridAfter w:val="1"/>
          <w:wAfter w:w="14" w:type="dxa"/>
        </w:trPr>
        <w:tc>
          <w:tcPr>
            <w:tcW w:w="553" w:type="dxa"/>
          </w:tcPr>
          <w:p w:rsidR="007A1CA6" w:rsidRDefault="007A1CA6" w:rsidP="00237C56">
            <w:pPr>
              <w:jc w:val="center"/>
            </w:pPr>
            <w:r>
              <w:rPr>
                <w:rFonts w:hint="eastAsia"/>
              </w:rPr>
              <w:t>序号</w:t>
            </w:r>
          </w:p>
        </w:tc>
        <w:tc>
          <w:tcPr>
            <w:tcW w:w="1702" w:type="dxa"/>
            <w:gridSpan w:val="3"/>
          </w:tcPr>
          <w:p w:rsidR="007A1CA6" w:rsidRDefault="007A1CA6" w:rsidP="00237C56">
            <w:pPr>
              <w:jc w:val="center"/>
            </w:pPr>
            <w:r w:rsidRPr="007A1CA6">
              <w:rPr>
                <w:rFonts w:hint="eastAsia"/>
              </w:rPr>
              <w:t>软件</w:t>
            </w:r>
            <w:r w:rsidRPr="007A1CA6">
              <w:t>系统</w:t>
            </w:r>
            <w:r w:rsidRPr="007A1CA6">
              <w:rPr>
                <w:rFonts w:hint="eastAsia"/>
              </w:rPr>
              <w:t>（或硬件设备）名称</w:t>
            </w:r>
          </w:p>
        </w:tc>
        <w:tc>
          <w:tcPr>
            <w:tcW w:w="1559" w:type="dxa"/>
            <w:gridSpan w:val="3"/>
          </w:tcPr>
          <w:p w:rsidR="007A1CA6" w:rsidRPr="0078066C" w:rsidRDefault="007A1CA6" w:rsidP="00237C56">
            <w:pPr>
              <w:jc w:val="center"/>
            </w:pPr>
            <w:r w:rsidRPr="007A1CA6">
              <w:rPr>
                <w:rFonts w:hint="eastAsia"/>
              </w:rPr>
              <w:t>类别</w:t>
            </w:r>
          </w:p>
        </w:tc>
        <w:tc>
          <w:tcPr>
            <w:tcW w:w="1701" w:type="dxa"/>
            <w:gridSpan w:val="2"/>
          </w:tcPr>
          <w:p w:rsidR="007A1CA6" w:rsidRDefault="007A1CA6" w:rsidP="00237C56">
            <w:pPr>
              <w:jc w:val="center"/>
            </w:pPr>
            <w:r>
              <w:rPr>
                <w:rFonts w:hint="eastAsia"/>
              </w:rPr>
              <w:t>规格</w:t>
            </w:r>
            <w:r>
              <w:rPr>
                <w:rFonts w:hint="eastAsia"/>
              </w:rPr>
              <w:t>/</w:t>
            </w:r>
            <w:r>
              <w:rPr>
                <w:rFonts w:hint="eastAsia"/>
              </w:rPr>
              <w:t>型号</w:t>
            </w:r>
          </w:p>
        </w:tc>
        <w:tc>
          <w:tcPr>
            <w:tcW w:w="3969" w:type="dxa"/>
            <w:gridSpan w:val="4"/>
          </w:tcPr>
          <w:p w:rsidR="007A1CA6" w:rsidRDefault="007A1CA6" w:rsidP="00237C56">
            <w:pPr>
              <w:jc w:val="center"/>
            </w:pPr>
            <w:r>
              <w:rPr>
                <w:rFonts w:hint="eastAsia"/>
              </w:rPr>
              <w:t>支出</w:t>
            </w:r>
            <w:r>
              <w:t>金额（</w:t>
            </w:r>
            <w:r>
              <w:rPr>
                <w:rFonts w:hint="eastAsia"/>
              </w:rPr>
              <w:t>万</w:t>
            </w:r>
            <w:r>
              <w:t>元）</w:t>
            </w:r>
          </w:p>
        </w:tc>
      </w:tr>
      <w:tr w:rsidR="007A1CA6" w:rsidTr="007A1CA6">
        <w:trPr>
          <w:gridAfter w:val="1"/>
          <w:wAfter w:w="14" w:type="dxa"/>
        </w:trPr>
        <w:tc>
          <w:tcPr>
            <w:tcW w:w="553" w:type="dxa"/>
          </w:tcPr>
          <w:p w:rsidR="007A1CA6" w:rsidRDefault="007A1CA6" w:rsidP="00237C56">
            <w:pPr>
              <w:jc w:val="center"/>
            </w:pPr>
            <w:r>
              <w:rPr>
                <w:rFonts w:hint="eastAsia"/>
              </w:rPr>
              <w:t>1</w:t>
            </w:r>
          </w:p>
        </w:tc>
        <w:tc>
          <w:tcPr>
            <w:tcW w:w="1702" w:type="dxa"/>
            <w:gridSpan w:val="3"/>
            <w:vAlign w:val="center"/>
          </w:tcPr>
          <w:p w:rsidR="007A1CA6" w:rsidRPr="003F3E4C" w:rsidRDefault="007A1CA6" w:rsidP="00237C56">
            <w:pPr>
              <w:jc w:val="center"/>
              <w:rPr>
                <w:rFonts w:ascii="仿宋_GB2312"/>
                <w:sz w:val="22"/>
              </w:rPr>
            </w:pPr>
          </w:p>
        </w:tc>
        <w:tc>
          <w:tcPr>
            <w:tcW w:w="1559" w:type="dxa"/>
            <w:gridSpan w:val="3"/>
            <w:vAlign w:val="center"/>
          </w:tcPr>
          <w:p w:rsidR="007A1CA6" w:rsidRPr="003F3E4C" w:rsidRDefault="007A1CA6" w:rsidP="00237C56">
            <w:pPr>
              <w:jc w:val="center"/>
              <w:rPr>
                <w:rFonts w:ascii="仿宋_GB2312"/>
                <w:sz w:val="22"/>
              </w:rPr>
            </w:pPr>
            <w:r w:rsidRPr="00015A3E">
              <w:rPr>
                <w:sz w:val="48"/>
                <w:szCs w:val="48"/>
              </w:rPr>
              <w:t>●</w:t>
            </w:r>
            <w:r>
              <w:rPr>
                <w:rFonts w:hint="eastAsia"/>
              </w:rPr>
              <w:t>软件系统</w:t>
            </w:r>
            <w:r>
              <w:rPr>
                <w:rFonts w:hint="eastAsia"/>
              </w:rPr>
              <w:t xml:space="preserve">   </w:t>
            </w:r>
            <w:r w:rsidRPr="00015A3E">
              <w:rPr>
                <w:sz w:val="44"/>
              </w:rPr>
              <w:t>○</w:t>
            </w:r>
            <w:r>
              <w:rPr>
                <w:rFonts w:hint="eastAsia"/>
              </w:rPr>
              <w:t>硬件</w:t>
            </w:r>
            <w:r>
              <w:t>设</w:t>
            </w:r>
            <w:r>
              <w:rPr>
                <w:rFonts w:hint="eastAsia"/>
              </w:rPr>
              <w:t>备</w:t>
            </w:r>
          </w:p>
        </w:tc>
        <w:tc>
          <w:tcPr>
            <w:tcW w:w="1701" w:type="dxa"/>
            <w:gridSpan w:val="2"/>
            <w:vAlign w:val="center"/>
          </w:tcPr>
          <w:p w:rsidR="007A1CA6" w:rsidRPr="003F3E4C" w:rsidRDefault="007A1CA6" w:rsidP="00237C56">
            <w:pPr>
              <w:jc w:val="center"/>
              <w:rPr>
                <w:rFonts w:ascii="仿宋_GB2312"/>
                <w:sz w:val="22"/>
              </w:rPr>
            </w:pPr>
          </w:p>
        </w:tc>
        <w:tc>
          <w:tcPr>
            <w:tcW w:w="3969" w:type="dxa"/>
            <w:gridSpan w:val="4"/>
            <w:vAlign w:val="center"/>
          </w:tcPr>
          <w:p w:rsidR="007A1CA6" w:rsidRDefault="007A1CA6" w:rsidP="00237C56">
            <w:pPr>
              <w:jc w:val="center"/>
            </w:pPr>
          </w:p>
        </w:tc>
      </w:tr>
      <w:tr w:rsidR="007A1CA6" w:rsidTr="007A1CA6">
        <w:trPr>
          <w:gridAfter w:val="1"/>
          <w:wAfter w:w="14" w:type="dxa"/>
        </w:trPr>
        <w:tc>
          <w:tcPr>
            <w:tcW w:w="553" w:type="dxa"/>
          </w:tcPr>
          <w:p w:rsidR="007A1CA6" w:rsidRDefault="007A1CA6" w:rsidP="00237C56">
            <w:pPr>
              <w:jc w:val="center"/>
            </w:pPr>
            <w:r>
              <w:rPr>
                <w:rFonts w:hint="eastAsia"/>
              </w:rPr>
              <w:t>…</w:t>
            </w:r>
          </w:p>
        </w:tc>
        <w:tc>
          <w:tcPr>
            <w:tcW w:w="1702" w:type="dxa"/>
            <w:gridSpan w:val="3"/>
          </w:tcPr>
          <w:p w:rsidR="007A1CA6" w:rsidRPr="000C1DC7" w:rsidRDefault="007A1CA6" w:rsidP="00237C56">
            <w:pPr>
              <w:spacing w:line="420" w:lineRule="exact"/>
              <w:jc w:val="center"/>
              <w:rPr>
                <w:color w:val="FF0000"/>
              </w:rPr>
            </w:pPr>
            <w:r w:rsidRPr="000C1DC7">
              <w:rPr>
                <w:rFonts w:hint="eastAsia"/>
                <w:color w:val="FF0000"/>
                <w:sz w:val="22"/>
              </w:rPr>
              <w:t>例子以阴影形式显示</w:t>
            </w:r>
          </w:p>
        </w:tc>
        <w:tc>
          <w:tcPr>
            <w:tcW w:w="1559" w:type="dxa"/>
            <w:gridSpan w:val="3"/>
          </w:tcPr>
          <w:p w:rsidR="007A1CA6" w:rsidRDefault="007A1CA6" w:rsidP="00237C56">
            <w:pPr>
              <w:jc w:val="center"/>
            </w:pPr>
          </w:p>
        </w:tc>
        <w:tc>
          <w:tcPr>
            <w:tcW w:w="1701" w:type="dxa"/>
            <w:gridSpan w:val="2"/>
          </w:tcPr>
          <w:p w:rsidR="007A1CA6" w:rsidRDefault="007A1CA6" w:rsidP="00237C56">
            <w:pPr>
              <w:jc w:val="center"/>
            </w:pPr>
          </w:p>
        </w:tc>
        <w:tc>
          <w:tcPr>
            <w:tcW w:w="3969" w:type="dxa"/>
            <w:gridSpan w:val="4"/>
          </w:tcPr>
          <w:p w:rsidR="007A1CA6" w:rsidRDefault="007A1CA6" w:rsidP="00237C56">
            <w:pPr>
              <w:jc w:val="center"/>
            </w:pPr>
          </w:p>
        </w:tc>
      </w:tr>
      <w:tr w:rsidR="007A1CA6" w:rsidTr="007A1CA6">
        <w:tc>
          <w:tcPr>
            <w:tcW w:w="9498" w:type="dxa"/>
            <w:gridSpan w:val="14"/>
          </w:tcPr>
          <w:p w:rsidR="007A1CA6" w:rsidRPr="007A1CA6" w:rsidRDefault="007A1CA6" w:rsidP="00237C56">
            <w:pPr>
              <w:jc w:val="center"/>
              <w:rPr>
                <w:b/>
              </w:rPr>
            </w:pPr>
            <w:r w:rsidRPr="007A1CA6">
              <w:rPr>
                <w:rFonts w:hint="eastAsia"/>
                <w:b/>
              </w:rPr>
              <w:t>合同</w:t>
            </w:r>
            <w:r w:rsidRPr="007A1CA6">
              <w:rPr>
                <w:rFonts w:hint="eastAsia"/>
                <w:b/>
              </w:rPr>
              <w:t>/</w:t>
            </w:r>
            <w:r w:rsidRPr="007A1CA6">
              <w:rPr>
                <w:rFonts w:hint="eastAsia"/>
                <w:b/>
              </w:rPr>
              <w:t>协议</w:t>
            </w:r>
            <w:r w:rsidRPr="007A1CA6">
              <w:rPr>
                <w:b/>
              </w:rPr>
              <w:t>资料</w:t>
            </w:r>
          </w:p>
        </w:tc>
      </w:tr>
      <w:tr w:rsidR="007A1CA6" w:rsidTr="007A1CA6">
        <w:tc>
          <w:tcPr>
            <w:tcW w:w="965" w:type="dxa"/>
            <w:gridSpan w:val="2"/>
          </w:tcPr>
          <w:p w:rsidR="007A1CA6" w:rsidRDefault="007A1CA6" w:rsidP="00237C56">
            <w:pPr>
              <w:jc w:val="center"/>
            </w:pPr>
            <w:r>
              <w:rPr>
                <w:rFonts w:hint="eastAsia"/>
              </w:rPr>
              <w:t>序号</w:t>
            </w:r>
          </w:p>
        </w:tc>
        <w:tc>
          <w:tcPr>
            <w:tcW w:w="2835" w:type="dxa"/>
            <w:gridSpan w:val="4"/>
          </w:tcPr>
          <w:p w:rsidR="007A1CA6" w:rsidRDefault="007A1CA6" w:rsidP="00237C56">
            <w:pPr>
              <w:jc w:val="center"/>
            </w:pPr>
            <w:r>
              <w:rPr>
                <w:rFonts w:hint="eastAsia"/>
              </w:rPr>
              <w:t>合同</w:t>
            </w:r>
            <w:r>
              <w:rPr>
                <w:rFonts w:hint="eastAsia"/>
              </w:rPr>
              <w:t>/</w:t>
            </w:r>
            <w:r>
              <w:rPr>
                <w:rFonts w:hint="eastAsia"/>
              </w:rPr>
              <w:t>协议编号</w:t>
            </w:r>
          </w:p>
        </w:tc>
        <w:tc>
          <w:tcPr>
            <w:tcW w:w="2410" w:type="dxa"/>
            <w:gridSpan w:val="4"/>
          </w:tcPr>
          <w:p w:rsidR="007A1CA6" w:rsidRPr="0078066C" w:rsidRDefault="007A1CA6" w:rsidP="00237C56">
            <w:pPr>
              <w:jc w:val="center"/>
            </w:pPr>
            <w:r>
              <w:rPr>
                <w:rFonts w:hint="eastAsia"/>
              </w:rPr>
              <w:t>合同</w:t>
            </w:r>
            <w:r>
              <w:rPr>
                <w:rFonts w:hint="eastAsia"/>
              </w:rPr>
              <w:t>/</w:t>
            </w:r>
            <w:r>
              <w:rPr>
                <w:rFonts w:hint="eastAsia"/>
              </w:rPr>
              <w:t>协议日期</w:t>
            </w:r>
          </w:p>
        </w:tc>
        <w:tc>
          <w:tcPr>
            <w:tcW w:w="3288" w:type="dxa"/>
            <w:gridSpan w:val="4"/>
          </w:tcPr>
          <w:p w:rsidR="007A1CA6" w:rsidRDefault="007A1CA6" w:rsidP="00237C56">
            <w:pPr>
              <w:jc w:val="center"/>
            </w:pPr>
            <w:r>
              <w:rPr>
                <w:rFonts w:hint="eastAsia"/>
              </w:rPr>
              <w:t>合同</w:t>
            </w:r>
            <w:r>
              <w:rPr>
                <w:rFonts w:hint="eastAsia"/>
              </w:rPr>
              <w:t>/</w:t>
            </w:r>
            <w:r>
              <w:rPr>
                <w:rFonts w:hint="eastAsia"/>
              </w:rPr>
              <w:t>协议附件</w:t>
            </w:r>
          </w:p>
        </w:tc>
      </w:tr>
      <w:tr w:rsidR="007A1CA6" w:rsidTr="007A1CA6">
        <w:tc>
          <w:tcPr>
            <w:tcW w:w="965" w:type="dxa"/>
            <w:gridSpan w:val="2"/>
          </w:tcPr>
          <w:p w:rsidR="007A1CA6" w:rsidRDefault="007A1CA6" w:rsidP="00237C56">
            <w:pPr>
              <w:jc w:val="center"/>
            </w:pPr>
            <w:r>
              <w:rPr>
                <w:rFonts w:hint="eastAsia"/>
              </w:rPr>
              <w:t>1</w:t>
            </w:r>
          </w:p>
        </w:tc>
        <w:tc>
          <w:tcPr>
            <w:tcW w:w="2835" w:type="dxa"/>
            <w:gridSpan w:val="4"/>
            <w:vAlign w:val="center"/>
          </w:tcPr>
          <w:p w:rsidR="007A1CA6" w:rsidRPr="003F3E4C" w:rsidRDefault="007A1CA6" w:rsidP="00237C56">
            <w:pPr>
              <w:jc w:val="center"/>
              <w:rPr>
                <w:rFonts w:ascii="仿宋_GB2312"/>
                <w:sz w:val="22"/>
              </w:rPr>
            </w:pPr>
            <w:r w:rsidRPr="003F3E4C">
              <w:rPr>
                <w:rFonts w:ascii="仿宋_GB2312" w:hint="eastAsia"/>
                <w:sz w:val="22"/>
              </w:rPr>
              <w:t>例：</w:t>
            </w:r>
            <w:r w:rsidRPr="003F3E4C">
              <w:rPr>
                <w:rFonts w:ascii="仿宋_GB2312" w:hint="eastAsia"/>
                <w:sz w:val="22"/>
              </w:rPr>
              <w:t>TP</w:t>
            </w:r>
            <w:r>
              <w:rPr>
                <w:rFonts w:ascii="仿宋_GB2312" w:hint="eastAsia"/>
                <w:sz w:val="22"/>
              </w:rPr>
              <w:t>12345</w:t>
            </w:r>
          </w:p>
        </w:tc>
        <w:tc>
          <w:tcPr>
            <w:tcW w:w="2410" w:type="dxa"/>
            <w:gridSpan w:val="4"/>
            <w:vAlign w:val="center"/>
          </w:tcPr>
          <w:p w:rsidR="007A1CA6" w:rsidRPr="003F3E4C" w:rsidRDefault="007A1CA6" w:rsidP="00237C56">
            <w:pPr>
              <w:jc w:val="center"/>
              <w:rPr>
                <w:rFonts w:ascii="仿宋_GB2312"/>
                <w:sz w:val="22"/>
              </w:rPr>
            </w:pPr>
            <w:r w:rsidRPr="003F3E4C">
              <w:rPr>
                <w:rFonts w:ascii="仿宋_GB2312" w:hint="eastAsia"/>
                <w:sz w:val="22"/>
              </w:rPr>
              <w:t>2019-2-4</w:t>
            </w:r>
          </w:p>
        </w:tc>
        <w:tc>
          <w:tcPr>
            <w:tcW w:w="3288" w:type="dxa"/>
            <w:gridSpan w:val="4"/>
            <w:vAlign w:val="center"/>
          </w:tcPr>
          <w:p w:rsidR="007A1CA6" w:rsidRDefault="007A1CA6" w:rsidP="00237C56">
            <w:pPr>
              <w:jc w:val="center"/>
            </w:pPr>
            <w:proofErr w:type="gramStart"/>
            <w:r w:rsidRPr="00A8064E">
              <w:rPr>
                <w:rFonts w:hint="eastAsia"/>
                <w:i/>
                <w:sz w:val="24"/>
                <w:szCs w:val="24"/>
                <w:u w:val="single"/>
              </w:rPr>
              <w:t>上</w:t>
            </w:r>
            <w:r w:rsidRPr="00A8064E">
              <w:rPr>
                <w:i/>
                <w:sz w:val="24"/>
                <w:szCs w:val="24"/>
                <w:u w:val="single"/>
              </w:rPr>
              <w:t>传</w:t>
            </w:r>
            <w:r w:rsidRPr="00A8064E">
              <w:rPr>
                <w:rFonts w:hint="eastAsia"/>
                <w:i/>
                <w:sz w:val="24"/>
                <w:szCs w:val="24"/>
                <w:u w:val="single"/>
              </w:rPr>
              <w:t>已完工</w:t>
            </w:r>
            <w:proofErr w:type="gramEnd"/>
            <w:r w:rsidRPr="00A8064E">
              <w:rPr>
                <w:i/>
                <w:sz w:val="24"/>
                <w:szCs w:val="24"/>
                <w:u w:val="single"/>
              </w:rPr>
              <w:t>验</w:t>
            </w:r>
            <w:r w:rsidRPr="00A8064E">
              <w:rPr>
                <w:rFonts w:hint="eastAsia"/>
                <w:i/>
                <w:sz w:val="24"/>
                <w:szCs w:val="24"/>
                <w:u w:val="single"/>
              </w:rPr>
              <w:t>收</w:t>
            </w:r>
            <w:r w:rsidRPr="00A8064E">
              <w:rPr>
                <w:i/>
                <w:sz w:val="24"/>
                <w:szCs w:val="24"/>
                <w:u w:val="single"/>
              </w:rPr>
              <w:t>证明材料</w:t>
            </w:r>
          </w:p>
        </w:tc>
      </w:tr>
      <w:tr w:rsidR="007A1CA6" w:rsidTr="007A1CA6">
        <w:tc>
          <w:tcPr>
            <w:tcW w:w="965" w:type="dxa"/>
            <w:gridSpan w:val="2"/>
          </w:tcPr>
          <w:p w:rsidR="007A1CA6" w:rsidRDefault="007A1CA6" w:rsidP="00237C56">
            <w:pPr>
              <w:jc w:val="center"/>
            </w:pPr>
            <w:r>
              <w:rPr>
                <w:rFonts w:hint="eastAsia"/>
              </w:rPr>
              <w:t>…</w:t>
            </w:r>
          </w:p>
        </w:tc>
        <w:tc>
          <w:tcPr>
            <w:tcW w:w="2835" w:type="dxa"/>
            <w:gridSpan w:val="4"/>
          </w:tcPr>
          <w:p w:rsidR="007A1CA6" w:rsidRPr="000C1DC7" w:rsidRDefault="007A1CA6" w:rsidP="00237C56">
            <w:pPr>
              <w:spacing w:line="420" w:lineRule="exact"/>
              <w:jc w:val="center"/>
              <w:rPr>
                <w:color w:val="FF0000"/>
              </w:rPr>
            </w:pPr>
            <w:r w:rsidRPr="000C1DC7">
              <w:rPr>
                <w:rFonts w:hint="eastAsia"/>
                <w:color w:val="FF0000"/>
                <w:sz w:val="22"/>
              </w:rPr>
              <w:t>例子以阴影形式显示</w:t>
            </w:r>
          </w:p>
        </w:tc>
        <w:tc>
          <w:tcPr>
            <w:tcW w:w="2410" w:type="dxa"/>
            <w:gridSpan w:val="4"/>
          </w:tcPr>
          <w:p w:rsidR="007A1CA6" w:rsidRDefault="007A1CA6" w:rsidP="00237C56">
            <w:pPr>
              <w:jc w:val="center"/>
            </w:pPr>
          </w:p>
        </w:tc>
        <w:tc>
          <w:tcPr>
            <w:tcW w:w="3288" w:type="dxa"/>
            <w:gridSpan w:val="4"/>
          </w:tcPr>
          <w:p w:rsidR="007A1CA6" w:rsidRDefault="007A1CA6" w:rsidP="00237C56">
            <w:pPr>
              <w:jc w:val="center"/>
            </w:pPr>
          </w:p>
        </w:tc>
      </w:tr>
      <w:tr w:rsidR="007A1CA6" w:rsidTr="007A1CA6">
        <w:tc>
          <w:tcPr>
            <w:tcW w:w="9498" w:type="dxa"/>
            <w:gridSpan w:val="14"/>
          </w:tcPr>
          <w:p w:rsidR="007A1CA6" w:rsidRPr="007A1CA6" w:rsidRDefault="007A1CA6" w:rsidP="00237C56">
            <w:pPr>
              <w:jc w:val="center"/>
              <w:rPr>
                <w:b/>
              </w:rPr>
            </w:pPr>
            <w:r w:rsidRPr="007A1CA6">
              <w:rPr>
                <w:rFonts w:hint="eastAsia"/>
                <w:b/>
              </w:rPr>
              <w:t>发票</w:t>
            </w:r>
            <w:r w:rsidRPr="007A1CA6">
              <w:rPr>
                <w:b/>
              </w:rPr>
              <w:t>材料</w:t>
            </w:r>
          </w:p>
        </w:tc>
      </w:tr>
      <w:tr w:rsidR="007A1CA6" w:rsidTr="007A1CA6">
        <w:tc>
          <w:tcPr>
            <w:tcW w:w="965" w:type="dxa"/>
            <w:gridSpan w:val="2"/>
            <w:vAlign w:val="center"/>
          </w:tcPr>
          <w:p w:rsidR="007A1CA6" w:rsidRPr="0048458A" w:rsidRDefault="007A1CA6" w:rsidP="00237C56">
            <w:pPr>
              <w:jc w:val="center"/>
              <w:rPr>
                <w:sz w:val="22"/>
              </w:rPr>
            </w:pPr>
            <w:r w:rsidRPr="0048458A">
              <w:rPr>
                <w:rFonts w:hint="eastAsia"/>
                <w:sz w:val="22"/>
              </w:rPr>
              <w:t>序号</w:t>
            </w:r>
          </w:p>
        </w:tc>
        <w:tc>
          <w:tcPr>
            <w:tcW w:w="1080" w:type="dxa"/>
            <w:vAlign w:val="center"/>
          </w:tcPr>
          <w:p w:rsidR="007A1CA6" w:rsidRPr="0048458A" w:rsidRDefault="007A1CA6" w:rsidP="00237C56">
            <w:pPr>
              <w:spacing w:line="420" w:lineRule="exact"/>
              <w:jc w:val="center"/>
              <w:rPr>
                <w:sz w:val="22"/>
              </w:rPr>
            </w:pPr>
            <w:r w:rsidRPr="0048458A">
              <w:rPr>
                <w:rFonts w:hint="eastAsia"/>
                <w:sz w:val="22"/>
              </w:rPr>
              <w:t>类别</w:t>
            </w:r>
          </w:p>
          <w:p w:rsidR="007A1CA6" w:rsidRPr="0048458A" w:rsidRDefault="007A1CA6" w:rsidP="00237C56">
            <w:pPr>
              <w:spacing w:line="420" w:lineRule="exact"/>
              <w:jc w:val="center"/>
              <w:rPr>
                <w:sz w:val="22"/>
              </w:rPr>
            </w:pPr>
          </w:p>
        </w:tc>
        <w:tc>
          <w:tcPr>
            <w:tcW w:w="1188" w:type="dxa"/>
            <w:gridSpan w:val="2"/>
            <w:vAlign w:val="center"/>
          </w:tcPr>
          <w:p w:rsidR="007A1CA6" w:rsidRPr="0048458A" w:rsidRDefault="007A1CA6" w:rsidP="00237C56">
            <w:pPr>
              <w:jc w:val="center"/>
              <w:rPr>
                <w:sz w:val="22"/>
              </w:rPr>
            </w:pPr>
            <w:r w:rsidRPr="0048458A">
              <w:rPr>
                <w:sz w:val="22"/>
              </w:rPr>
              <w:t>名称</w:t>
            </w:r>
          </w:p>
        </w:tc>
        <w:tc>
          <w:tcPr>
            <w:tcW w:w="870" w:type="dxa"/>
            <w:gridSpan w:val="3"/>
            <w:vAlign w:val="center"/>
          </w:tcPr>
          <w:p w:rsidR="007A1CA6" w:rsidRPr="0048458A" w:rsidRDefault="007A1CA6" w:rsidP="00237C56">
            <w:pPr>
              <w:jc w:val="center"/>
              <w:rPr>
                <w:sz w:val="22"/>
              </w:rPr>
            </w:pPr>
            <w:r w:rsidRPr="0048458A">
              <w:rPr>
                <w:sz w:val="22"/>
              </w:rPr>
              <w:t>数量</w:t>
            </w:r>
          </w:p>
        </w:tc>
        <w:tc>
          <w:tcPr>
            <w:tcW w:w="1412" w:type="dxa"/>
            <w:vAlign w:val="center"/>
          </w:tcPr>
          <w:p w:rsidR="007A1CA6" w:rsidRPr="0048458A" w:rsidRDefault="007A1CA6" w:rsidP="00237C56">
            <w:pPr>
              <w:jc w:val="center"/>
              <w:rPr>
                <w:sz w:val="22"/>
              </w:rPr>
            </w:pPr>
            <w:r w:rsidRPr="0048458A">
              <w:rPr>
                <w:rFonts w:hint="eastAsia"/>
                <w:sz w:val="22"/>
              </w:rPr>
              <w:t>金额</w:t>
            </w:r>
          </w:p>
          <w:p w:rsidR="007A1CA6" w:rsidRPr="0048458A" w:rsidRDefault="007A1CA6" w:rsidP="00237C56">
            <w:pPr>
              <w:jc w:val="center"/>
              <w:rPr>
                <w:sz w:val="22"/>
              </w:rPr>
            </w:pPr>
            <w:r w:rsidRPr="0048458A">
              <w:rPr>
                <w:sz w:val="22"/>
              </w:rPr>
              <w:t>（</w:t>
            </w:r>
            <w:r w:rsidRPr="0048458A">
              <w:rPr>
                <w:rFonts w:hint="eastAsia"/>
                <w:sz w:val="22"/>
              </w:rPr>
              <w:t>万</w:t>
            </w:r>
            <w:r w:rsidRPr="0048458A">
              <w:rPr>
                <w:sz w:val="22"/>
              </w:rPr>
              <w:t>元）</w:t>
            </w:r>
          </w:p>
          <w:p w:rsidR="007A1CA6" w:rsidRPr="0048458A" w:rsidRDefault="007A1CA6" w:rsidP="00237C56">
            <w:pPr>
              <w:jc w:val="center"/>
              <w:rPr>
                <w:sz w:val="22"/>
              </w:rPr>
            </w:pPr>
          </w:p>
        </w:tc>
        <w:tc>
          <w:tcPr>
            <w:tcW w:w="1546" w:type="dxa"/>
            <w:gridSpan w:val="2"/>
            <w:vAlign w:val="center"/>
          </w:tcPr>
          <w:p w:rsidR="007A1CA6" w:rsidRPr="0048458A" w:rsidRDefault="007A1CA6" w:rsidP="00237C56">
            <w:pPr>
              <w:jc w:val="center"/>
              <w:rPr>
                <w:sz w:val="22"/>
              </w:rPr>
            </w:pPr>
            <w:r w:rsidRPr="0048458A">
              <w:rPr>
                <w:rFonts w:hint="eastAsia"/>
                <w:sz w:val="22"/>
              </w:rPr>
              <w:t>发</w:t>
            </w:r>
            <w:r w:rsidRPr="0048458A">
              <w:rPr>
                <w:sz w:val="22"/>
              </w:rPr>
              <w:t>票</w:t>
            </w:r>
          </w:p>
          <w:p w:rsidR="007A1CA6" w:rsidRPr="0048458A" w:rsidRDefault="007A1CA6" w:rsidP="00237C56">
            <w:pPr>
              <w:jc w:val="center"/>
              <w:rPr>
                <w:sz w:val="22"/>
              </w:rPr>
            </w:pPr>
            <w:r w:rsidRPr="0048458A">
              <w:rPr>
                <w:sz w:val="22"/>
              </w:rPr>
              <w:t>号码</w:t>
            </w:r>
          </w:p>
        </w:tc>
        <w:tc>
          <w:tcPr>
            <w:tcW w:w="1185" w:type="dxa"/>
            <w:vAlign w:val="center"/>
          </w:tcPr>
          <w:p w:rsidR="007A1CA6" w:rsidRPr="0048458A" w:rsidRDefault="007A1CA6" w:rsidP="00237C56">
            <w:pPr>
              <w:jc w:val="center"/>
              <w:rPr>
                <w:sz w:val="22"/>
              </w:rPr>
            </w:pPr>
            <w:r w:rsidRPr="0048458A">
              <w:rPr>
                <w:rFonts w:hint="eastAsia"/>
                <w:sz w:val="22"/>
              </w:rPr>
              <w:t>发</w:t>
            </w:r>
            <w:r w:rsidRPr="0048458A">
              <w:rPr>
                <w:sz w:val="22"/>
              </w:rPr>
              <w:t>票</w:t>
            </w:r>
          </w:p>
          <w:p w:rsidR="007A1CA6" w:rsidRPr="0048458A" w:rsidRDefault="007A1CA6" w:rsidP="00237C56">
            <w:pPr>
              <w:jc w:val="center"/>
              <w:rPr>
                <w:sz w:val="22"/>
              </w:rPr>
            </w:pPr>
            <w:r w:rsidRPr="0048458A">
              <w:rPr>
                <w:rFonts w:hint="eastAsia"/>
                <w:sz w:val="22"/>
              </w:rPr>
              <w:t>日期</w:t>
            </w:r>
          </w:p>
        </w:tc>
        <w:tc>
          <w:tcPr>
            <w:tcW w:w="1252" w:type="dxa"/>
            <w:gridSpan w:val="2"/>
            <w:vAlign w:val="center"/>
          </w:tcPr>
          <w:p w:rsidR="007A1CA6" w:rsidRPr="0048458A" w:rsidRDefault="007A1CA6" w:rsidP="00237C56">
            <w:pPr>
              <w:jc w:val="center"/>
              <w:rPr>
                <w:sz w:val="22"/>
              </w:rPr>
            </w:pPr>
            <w:r w:rsidRPr="0048458A">
              <w:rPr>
                <w:sz w:val="22"/>
              </w:rPr>
              <w:t>发票</w:t>
            </w:r>
          </w:p>
          <w:p w:rsidR="007A1CA6" w:rsidRPr="0048458A" w:rsidRDefault="007A1CA6" w:rsidP="00237C56">
            <w:pPr>
              <w:jc w:val="center"/>
              <w:rPr>
                <w:sz w:val="22"/>
              </w:rPr>
            </w:pPr>
            <w:r w:rsidRPr="0048458A">
              <w:rPr>
                <w:sz w:val="22"/>
              </w:rPr>
              <w:t>附件</w:t>
            </w:r>
          </w:p>
        </w:tc>
      </w:tr>
      <w:tr w:rsidR="007A1CA6" w:rsidTr="007A1CA6">
        <w:tc>
          <w:tcPr>
            <w:tcW w:w="965" w:type="dxa"/>
            <w:gridSpan w:val="2"/>
          </w:tcPr>
          <w:p w:rsidR="007A1CA6" w:rsidRDefault="007A1CA6" w:rsidP="00237C56">
            <w:pPr>
              <w:jc w:val="center"/>
            </w:pPr>
            <w:r>
              <w:rPr>
                <w:rFonts w:hint="eastAsia"/>
              </w:rPr>
              <w:t>1</w:t>
            </w:r>
          </w:p>
        </w:tc>
        <w:tc>
          <w:tcPr>
            <w:tcW w:w="1080" w:type="dxa"/>
            <w:vAlign w:val="center"/>
          </w:tcPr>
          <w:p w:rsidR="007A1CA6" w:rsidRPr="00B50C27" w:rsidRDefault="007A1CA6" w:rsidP="00237C56">
            <w:pPr>
              <w:spacing w:line="420" w:lineRule="exact"/>
              <w:jc w:val="center"/>
              <w:rPr>
                <w:sz w:val="22"/>
              </w:rPr>
            </w:pPr>
            <w:r>
              <w:rPr>
                <w:sz w:val="22"/>
              </w:rPr>
              <w:t>例：设备</w:t>
            </w:r>
          </w:p>
        </w:tc>
        <w:tc>
          <w:tcPr>
            <w:tcW w:w="1188" w:type="dxa"/>
            <w:gridSpan w:val="2"/>
            <w:vAlign w:val="center"/>
          </w:tcPr>
          <w:p w:rsidR="007A1CA6" w:rsidRPr="00B50C27" w:rsidRDefault="007A1CA6" w:rsidP="00237C56">
            <w:pPr>
              <w:spacing w:line="420" w:lineRule="exact"/>
              <w:jc w:val="center"/>
              <w:rPr>
                <w:sz w:val="22"/>
              </w:rPr>
            </w:pPr>
            <w:r>
              <w:rPr>
                <w:sz w:val="22"/>
              </w:rPr>
              <w:t>扫描枪</w:t>
            </w:r>
          </w:p>
        </w:tc>
        <w:tc>
          <w:tcPr>
            <w:tcW w:w="870" w:type="dxa"/>
            <w:gridSpan w:val="3"/>
            <w:vAlign w:val="center"/>
          </w:tcPr>
          <w:p w:rsidR="007A1CA6" w:rsidRPr="003F3E4C" w:rsidRDefault="007A1CA6" w:rsidP="00237C56">
            <w:pPr>
              <w:jc w:val="center"/>
              <w:rPr>
                <w:rFonts w:ascii="仿宋_GB2312"/>
                <w:sz w:val="22"/>
              </w:rPr>
            </w:pPr>
            <w:r w:rsidRPr="003F3E4C">
              <w:rPr>
                <w:rFonts w:ascii="仿宋_GB2312" w:hint="eastAsia"/>
                <w:sz w:val="22"/>
              </w:rPr>
              <w:t>5</w:t>
            </w:r>
            <w:r w:rsidRPr="003F3E4C">
              <w:rPr>
                <w:rFonts w:ascii="仿宋_GB2312" w:hint="eastAsia"/>
                <w:sz w:val="22"/>
              </w:rPr>
              <w:t>支</w:t>
            </w:r>
          </w:p>
        </w:tc>
        <w:tc>
          <w:tcPr>
            <w:tcW w:w="1412" w:type="dxa"/>
            <w:vAlign w:val="center"/>
          </w:tcPr>
          <w:p w:rsidR="007A1CA6" w:rsidRPr="003F3E4C" w:rsidRDefault="007A1CA6" w:rsidP="00237C56">
            <w:pPr>
              <w:jc w:val="center"/>
              <w:rPr>
                <w:rFonts w:ascii="仿宋_GB2312"/>
                <w:sz w:val="22"/>
              </w:rPr>
            </w:pPr>
            <w:r w:rsidRPr="003F3E4C">
              <w:rPr>
                <w:rFonts w:ascii="仿宋_GB2312" w:hint="eastAsia"/>
                <w:sz w:val="22"/>
              </w:rPr>
              <w:t>0.1</w:t>
            </w:r>
          </w:p>
        </w:tc>
        <w:tc>
          <w:tcPr>
            <w:tcW w:w="1546" w:type="dxa"/>
            <w:gridSpan w:val="2"/>
            <w:vAlign w:val="center"/>
          </w:tcPr>
          <w:p w:rsidR="007A1CA6" w:rsidRPr="003F3E4C" w:rsidRDefault="007A1CA6" w:rsidP="00237C56">
            <w:pPr>
              <w:jc w:val="center"/>
              <w:rPr>
                <w:rFonts w:ascii="仿宋_GB2312"/>
                <w:sz w:val="22"/>
              </w:rPr>
            </w:pPr>
            <w:r>
              <w:rPr>
                <w:rFonts w:ascii="仿宋_GB2312" w:hint="eastAsia"/>
                <w:sz w:val="22"/>
              </w:rPr>
              <w:t>12345</w:t>
            </w:r>
          </w:p>
        </w:tc>
        <w:tc>
          <w:tcPr>
            <w:tcW w:w="1185" w:type="dxa"/>
            <w:vAlign w:val="center"/>
          </w:tcPr>
          <w:p w:rsidR="007A1CA6" w:rsidRPr="003F3E4C" w:rsidRDefault="007A1CA6" w:rsidP="00237C56">
            <w:pPr>
              <w:jc w:val="center"/>
              <w:rPr>
                <w:rFonts w:ascii="仿宋_GB2312"/>
                <w:sz w:val="22"/>
              </w:rPr>
            </w:pPr>
            <w:r w:rsidRPr="003F3E4C">
              <w:rPr>
                <w:rFonts w:ascii="仿宋_GB2312" w:hint="eastAsia"/>
                <w:sz w:val="22"/>
              </w:rPr>
              <w:t>2019-2-9</w:t>
            </w:r>
          </w:p>
        </w:tc>
        <w:tc>
          <w:tcPr>
            <w:tcW w:w="1252" w:type="dxa"/>
            <w:gridSpan w:val="2"/>
            <w:vAlign w:val="center"/>
          </w:tcPr>
          <w:p w:rsidR="007A1CA6" w:rsidRPr="0000373D" w:rsidRDefault="007A1CA6" w:rsidP="00237C56">
            <w:pPr>
              <w:jc w:val="center"/>
              <w:rPr>
                <w:i/>
                <w:u w:val="single"/>
              </w:rPr>
            </w:pPr>
            <w:r w:rsidRPr="0000373D">
              <w:rPr>
                <w:rFonts w:hint="eastAsia"/>
                <w:i/>
                <w:sz w:val="24"/>
                <w:u w:val="single"/>
              </w:rPr>
              <w:t>上</w:t>
            </w:r>
            <w:r w:rsidRPr="0000373D">
              <w:rPr>
                <w:i/>
                <w:sz w:val="24"/>
                <w:u w:val="single"/>
              </w:rPr>
              <w:t>传</w:t>
            </w:r>
            <w:r w:rsidRPr="0000373D">
              <w:rPr>
                <w:rFonts w:hint="eastAsia"/>
                <w:i/>
                <w:sz w:val="24"/>
                <w:u w:val="single"/>
              </w:rPr>
              <w:t>附件</w:t>
            </w:r>
          </w:p>
        </w:tc>
      </w:tr>
      <w:tr w:rsidR="007A1CA6" w:rsidTr="007A1CA6">
        <w:tc>
          <w:tcPr>
            <w:tcW w:w="965" w:type="dxa"/>
            <w:gridSpan w:val="2"/>
          </w:tcPr>
          <w:p w:rsidR="007A1CA6" w:rsidRDefault="007A1CA6" w:rsidP="00237C56">
            <w:pPr>
              <w:jc w:val="center"/>
            </w:pPr>
            <w:r>
              <w:rPr>
                <w:rFonts w:hint="eastAsia"/>
              </w:rPr>
              <w:t>…</w:t>
            </w:r>
          </w:p>
        </w:tc>
        <w:tc>
          <w:tcPr>
            <w:tcW w:w="1080" w:type="dxa"/>
          </w:tcPr>
          <w:p w:rsidR="007A1CA6" w:rsidRPr="000C1DC7" w:rsidRDefault="007A1CA6" w:rsidP="00237C56">
            <w:pPr>
              <w:spacing w:line="420" w:lineRule="exact"/>
              <w:jc w:val="center"/>
              <w:rPr>
                <w:color w:val="FF0000"/>
                <w:sz w:val="22"/>
              </w:rPr>
            </w:pPr>
            <w:r w:rsidRPr="007A1CA6">
              <w:rPr>
                <w:rFonts w:hint="eastAsia"/>
                <w:color w:val="FF0000"/>
              </w:rPr>
              <w:t>设为拉选项，可选项：生产设备、</w:t>
            </w:r>
            <w:r w:rsidRPr="007A1CA6">
              <w:rPr>
                <w:rFonts w:hint="eastAsia"/>
                <w:color w:val="FF0000"/>
              </w:rPr>
              <w:t>IT</w:t>
            </w:r>
            <w:r w:rsidRPr="007A1CA6">
              <w:rPr>
                <w:rFonts w:hint="eastAsia"/>
                <w:color w:val="FF0000"/>
              </w:rPr>
              <w:t>设备、软件与系统、软件与系统技术服务。</w:t>
            </w:r>
          </w:p>
        </w:tc>
        <w:tc>
          <w:tcPr>
            <w:tcW w:w="1188" w:type="dxa"/>
            <w:gridSpan w:val="2"/>
          </w:tcPr>
          <w:p w:rsidR="007A1CA6" w:rsidRPr="00B50C27" w:rsidRDefault="007A1CA6" w:rsidP="00237C56">
            <w:pPr>
              <w:spacing w:line="420" w:lineRule="exact"/>
              <w:jc w:val="center"/>
              <w:rPr>
                <w:sz w:val="22"/>
              </w:rPr>
            </w:pPr>
          </w:p>
        </w:tc>
        <w:tc>
          <w:tcPr>
            <w:tcW w:w="870" w:type="dxa"/>
            <w:gridSpan w:val="3"/>
          </w:tcPr>
          <w:p w:rsidR="007A1CA6" w:rsidRDefault="007A1CA6" w:rsidP="00237C56">
            <w:pPr>
              <w:jc w:val="center"/>
            </w:pPr>
          </w:p>
        </w:tc>
        <w:tc>
          <w:tcPr>
            <w:tcW w:w="1412" w:type="dxa"/>
          </w:tcPr>
          <w:p w:rsidR="007A1CA6" w:rsidRDefault="007A1CA6" w:rsidP="00237C56">
            <w:pPr>
              <w:jc w:val="center"/>
            </w:pPr>
          </w:p>
        </w:tc>
        <w:tc>
          <w:tcPr>
            <w:tcW w:w="1546" w:type="dxa"/>
            <w:gridSpan w:val="2"/>
          </w:tcPr>
          <w:p w:rsidR="007A1CA6" w:rsidRDefault="007A1CA6" w:rsidP="00237C56">
            <w:pPr>
              <w:jc w:val="center"/>
            </w:pPr>
          </w:p>
        </w:tc>
        <w:tc>
          <w:tcPr>
            <w:tcW w:w="1185" w:type="dxa"/>
          </w:tcPr>
          <w:p w:rsidR="007A1CA6" w:rsidRDefault="007A1CA6" w:rsidP="00237C56">
            <w:pPr>
              <w:jc w:val="center"/>
            </w:pPr>
          </w:p>
        </w:tc>
        <w:tc>
          <w:tcPr>
            <w:tcW w:w="1252" w:type="dxa"/>
            <w:gridSpan w:val="2"/>
          </w:tcPr>
          <w:p w:rsidR="007A1CA6" w:rsidRDefault="007A1CA6" w:rsidP="00237C56">
            <w:pPr>
              <w:jc w:val="center"/>
            </w:pPr>
          </w:p>
        </w:tc>
      </w:tr>
    </w:tbl>
    <w:p w:rsidR="007A1CA6" w:rsidRDefault="007A1CA6" w:rsidP="007A1CA6">
      <w:pPr>
        <w:rPr>
          <w:rFonts w:ascii="黑体" w:eastAsia="黑体" w:hAnsi="黑体"/>
          <w:spacing w:val="-20"/>
          <w:sz w:val="32"/>
          <w:szCs w:val="32"/>
        </w:rPr>
      </w:pPr>
    </w:p>
    <w:p w:rsidR="007A1CA6" w:rsidRDefault="007A1CA6" w:rsidP="003B0AC5">
      <w:pPr>
        <w:spacing w:line="540" w:lineRule="exact"/>
        <w:ind w:firstLine="630"/>
        <w:rPr>
          <w:rFonts w:ascii="黑体" w:eastAsia="黑体" w:hAnsi="黑体"/>
          <w:sz w:val="32"/>
          <w:szCs w:val="32"/>
          <w:shd w:val="clear" w:color="auto" w:fill="FFFFFF"/>
        </w:rPr>
      </w:pPr>
    </w:p>
    <w:p w:rsidR="007629F8" w:rsidRDefault="007629F8" w:rsidP="007629F8">
      <w:pPr>
        <w:spacing w:line="540" w:lineRule="exact"/>
        <w:rPr>
          <w:rFonts w:ascii="黑体" w:eastAsia="黑体" w:hAnsi="黑体"/>
          <w:sz w:val="32"/>
          <w:szCs w:val="32"/>
          <w:shd w:val="clear" w:color="auto" w:fill="FFFFFF"/>
        </w:rPr>
      </w:pPr>
    </w:p>
    <w:p w:rsidR="007629F8" w:rsidRPr="002A6852" w:rsidRDefault="007629F8" w:rsidP="007629F8">
      <w:pPr>
        <w:jc w:val="center"/>
        <w:rPr>
          <w:rFonts w:ascii="方正小标宋简体" w:eastAsia="方正小标宋简体"/>
          <w:sz w:val="44"/>
          <w:szCs w:val="44"/>
        </w:rPr>
      </w:pPr>
      <w:r w:rsidRPr="002A6852">
        <w:rPr>
          <w:rFonts w:ascii="方正小标宋简体" w:eastAsia="方正小标宋简体" w:hint="eastAsia"/>
          <w:sz w:val="44"/>
          <w:szCs w:val="44"/>
        </w:rPr>
        <w:t>审核意见表</w:t>
      </w:r>
    </w:p>
    <w:p w:rsidR="007629F8" w:rsidRDefault="007629F8" w:rsidP="007629F8"/>
    <w:tbl>
      <w:tblPr>
        <w:tblStyle w:val="a9"/>
        <w:tblW w:w="0" w:type="auto"/>
        <w:tblLook w:val="04A0"/>
      </w:tblPr>
      <w:tblGrid>
        <w:gridCol w:w="2518"/>
        <w:gridCol w:w="6004"/>
      </w:tblGrid>
      <w:tr w:rsidR="007629F8" w:rsidTr="00EB62B6">
        <w:trPr>
          <w:trHeight w:val="3708"/>
        </w:trPr>
        <w:tc>
          <w:tcPr>
            <w:tcW w:w="2518" w:type="dxa"/>
            <w:vAlign w:val="center"/>
          </w:tcPr>
          <w:p w:rsidR="007629F8" w:rsidRPr="002A6852" w:rsidRDefault="007629F8" w:rsidP="00EB62B6">
            <w:pPr>
              <w:jc w:val="center"/>
              <w:rPr>
                <w:rFonts w:asciiTheme="minorEastAsia" w:hAnsiTheme="minorEastAsia"/>
                <w:b/>
                <w:sz w:val="22"/>
              </w:rPr>
            </w:pPr>
            <w:r w:rsidRPr="002A6852">
              <w:rPr>
                <w:rFonts w:asciiTheme="minorEastAsia" w:hAnsiTheme="minorEastAsia" w:hint="eastAsia"/>
                <w:b/>
                <w:sz w:val="22"/>
              </w:rPr>
              <w:lastRenderedPageBreak/>
              <w:t>镇街（园区）</w:t>
            </w:r>
          </w:p>
          <w:p w:rsidR="007629F8" w:rsidRPr="002A6852" w:rsidRDefault="007629F8" w:rsidP="00EB62B6">
            <w:pPr>
              <w:jc w:val="center"/>
              <w:rPr>
                <w:rFonts w:asciiTheme="minorEastAsia" w:hAnsiTheme="minorEastAsia"/>
                <w:b/>
                <w:sz w:val="22"/>
              </w:rPr>
            </w:pPr>
            <w:r w:rsidRPr="002A6852">
              <w:rPr>
                <w:rFonts w:asciiTheme="minorEastAsia" w:hAnsiTheme="minorEastAsia" w:hint="eastAsia"/>
                <w:b/>
                <w:sz w:val="22"/>
              </w:rPr>
              <w:t>审核意见</w:t>
            </w:r>
          </w:p>
        </w:tc>
        <w:tc>
          <w:tcPr>
            <w:tcW w:w="6004" w:type="dxa"/>
          </w:tcPr>
          <w:p w:rsidR="007629F8" w:rsidRDefault="007629F8" w:rsidP="00EB62B6"/>
          <w:p w:rsidR="007629F8" w:rsidRDefault="007629F8" w:rsidP="00EB62B6">
            <w:pPr>
              <w:ind w:firstLineChars="200" w:firstLine="420"/>
            </w:pPr>
            <w:r>
              <w:rPr>
                <w:rFonts w:hint="eastAsia"/>
              </w:rPr>
              <w:t>经审核，该企业申报的项目符合申报要求，提供的申报材料齐全，完整。</w:t>
            </w:r>
          </w:p>
          <w:p w:rsidR="007629F8" w:rsidRDefault="007629F8" w:rsidP="00EB62B6"/>
          <w:p w:rsidR="007629F8" w:rsidRDefault="007629F8" w:rsidP="00EB62B6"/>
          <w:p w:rsidR="007629F8" w:rsidRDefault="007629F8" w:rsidP="00EB62B6"/>
          <w:p w:rsidR="007629F8" w:rsidRDefault="007629F8" w:rsidP="00EB62B6">
            <w:pPr>
              <w:wordWrap w:val="0"/>
              <w:jc w:val="right"/>
            </w:pPr>
            <w:r>
              <w:rPr>
                <w:rFonts w:hint="eastAsia"/>
              </w:rPr>
              <w:t>盖章</w:t>
            </w:r>
            <w:r>
              <w:rPr>
                <w:rFonts w:hint="eastAsia"/>
              </w:rPr>
              <w:t xml:space="preserve">            </w:t>
            </w:r>
          </w:p>
          <w:p w:rsidR="007629F8" w:rsidRDefault="007629F8" w:rsidP="00EB62B6">
            <w:pPr>
              <w:jc w:val="right"/>
            </w:pPr>
          </w:p>
          <w:p w:rsidR="007629F8" w:rsidRDefault="007629F8" w:rsidP="00EB62B6">
            <w:pPr>
              <w:wordWrap w:val="0"/>
              <w:jc w:val="right"/>
            </w:pPr>
            <w:r>
              <w:rPr>
                <w:rFonts w:hint="eastAsia"/>
              </w:rPr>
              <w:t>年</w:t>
            </w:r>
            <w:r>
              <w:rPr>
                <w:rFonts w:hint="eastAsia"/>
              </w:rPr>
              <w:t xml:space="preserve">   </w:t>
            </w:r>
            <w:r>
              <w:rPr>
                <w:rFonts w:hint="eastAsia"/>
              </w:rPr>
              <w:t>月</w:t>
            </w:r>
            <w:r>
              <w:rPr>
                <w:rFonts w:hint="eastAsia"/>
              </w:rPr>
              <w:t xml:space="preserve">   </w:t>
            </w:r>
            <w:r>
              <w:rPr>
                <w:rFonts w:hint="eastAsia"/>
              </w:rPr>
              <w:t>日</w:t>
            </w:r>
          </w:p>
          <w:p w:rsidR="007629F8" w:rsidRPr="002A6852" w:rsidRDefault="007629F8" w:rsidP="00EB62B6">
            <w:pPr>
              <w:jc w:val="right"/>
            </w:pPr>
          </w:p>
        </w:tc>
      </w:tr>
    </w:tbl>
    <w:p w:rsidR="007629F8" w:rsidRDefault="007629F8" w:rsidP="007629F8"/>
    <w:p w:rsidR="007629F8" w:rsidRPr="007629F8" w:rsidRDefault="007629F8" w:rsidP="007629F8">
      <w:pPr>
        <w:spacing w:line="540" w:lineRule="exact"/>
        <w:rPr>
          <w:rFonts w:ascii="黑体" w:eastAsia="黑体" w:hAnsi="黑体"/>
          <w:sz w:val="32"/>
          <w:szCs w:val="32"/>
          <w:shd w:val="clear" w:color="auto" w:fill="FFFFFF"/>
        </w:rPr>
        <w:sectPr w:rsidR="007629F8" w:rsidRPr="007629F8" w:rsidSect="007A1CA6">
          <w:pgSz w:w="11906" w:h="16838"/>
          <w:pgMar w:top="1440" w:right="1800" w:bottom="1440" w:left="1800" w:header="851" w:footer="992" w:gutter="0"/>
          <w:pgNumType w:fmt="numberInDash"/>
          <w:cols w:space="425"/>
          <w:docGrid w:type="lines" w:linePitch="312"/>
        </w:sectPr>
      </w:pPr>
    </w:p>
    <w:p w:rsidR="003B0AC5" w:rsidRPr="00BD20F9" w:rsidRDefault="003B0AC5" w:rsidP="003B0AC5">
      <w:pPr>
        <w:widowControl/>
        <w:spacing w:line="600" w:lineRule="auto"/>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sz w:val="32"/>
          <w:szCs w:val="32"/>
        </w:rPr>
        <w:t>2</w:t>
      </w:r>
      <w:r>
        <w:rPr>
          <w:rFonts w:ascii="Times New Roman" w:eastAsia="仿宋_GB2312" w:hAnsi="Times New Roman" w:hint="eastAsia"/>
          <w:sz w:val="32"/>
          <w:szCs w:val="32"/>
        </w:rPr>
        <w:t>：</w:t>
      </w: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p>
    <w:p w:rsidR="003B0AC5" w:rsidRPr="00BD20F9" w:rsidRDefault="003B0AC5" w:rsidP="003B0AC5">
      <w:pPr>
        <w:widowControl/>
        <w:spacing w:line="600" w:lineRule="auto"/>
        <w:jc w:val="center"/>
        <w:rPr>
          <w:rFonts w:ascii="华康简标题宋" w:eastAsia="华康简标题宋" w:hAnsi="Times New Roman"/>
          <w:sz w:val="44"/>
          <w:szCs w:val="44"/>
        </w:rPr>
      </w:pPr>
      <w:r>
        <w:rPr>
          <w:rFonts w:ascii="华康简标题宋" w:eastAsia="华康简标题宋" w:hAnsi="Times New Roman" w:hint="eastAsia"/>
          <w:sz w:val="44"/>
          <w:szCs w:val="44"/>
        </w:rPr>
        <w:t>法定代表人授权委托书</w:t>
      </w:r>
    </w:p>
    <w:p w:rsidR="003B0AC5" w:rsidRPr="00BD20F9" w:rsidRDefault="003B0AC5" w:rsidP="003B0AC5">
      <w:pPr>
        <w:widowControl/>
        <w:spacing w:line="600" w:lineRule="auto"/>
        <w:ind w:firstLineChars="200" w:firstLine="880"/>
        <w:rPr>
          <w:rFonts w:ascii="Times New Roman" w:eastAsia="仿宋_GB2312" w:hAnsi="Times New Roman"/>
          <w:sz w:val="44"/>
          <w:szCs w:val="44"/>
        </w:rPr>
      </w:pPr>
    </w:p>
    <w:p w:rsidR="003B0AC5" w:rsidRPr="00BD20F9" w:rsidRDefault="003B0AC5" w:rsidP="003B0AC5">
      <w:pPr>
        <w:widowControl/>
        <w:spacing w:line="600" w:lineRule="auto"/>
        <w:ind w:firstLineChars="200" w:firstLine="640"/>
        <w:rPr>
          <w:rFonts w:ascii="Times New Roman" w:eastAsia="仿宋_GB2312" w:hAnsi="Times New Roman"/>
          <w:sz w:val="32"/>
          <w:szCs w:val="32"/>
          <w:u w:val="single"/>
        </w:rPr>
      </w:pPr>
      <w:r>
        <w:rPr>
          <w:rFonts w:ascii="Times New Roman" w:eastAsia="仿宋_GB2312" w:hAnsi="Times New Roman" w:hint="eastAsia"/>
          <w:sz w:val="32"/>
          <w:szCs w:val="32"/>
        </w:rPr>
        <w:t>本人</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，系</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的法定代表人，身份证号：</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，因故不能参加</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年</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月</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日由东莞市工业和信息化局组织的</w:t>
      </w:r>
      <w:r w:rsidR="00182ADC" w:rsidRPr="00182ADC">
        <w:rPr>
          <w:rFonts w:ascii="Times New Roman" w:eastAsia="仿宋_GB2312" w:hAnsi="Times New Roman" w:hint="eastAsia"/>
          <w:sz w:val="32"/>
          <w:szCs w:val="32"/>
        </w:rPr>
        <w:t>2021</w:t>
      </w:r>
      <w:r w:rsidR="00182ADC" w:rsidRPr="00182ADC">
        <w:rPr>
          <w:rFonts w:ascii="Times New Roman" w:eastAsia="仿宋_GB2312" w:hAnsi="Times New Roman" w:hint="eastAsia"/>
          <w:sz w:val="32"/>
          <w:szCs w:val="32"/>
        </w:rPr>
        <w:t>年工业互联数字化升级项目</w:t>
      </w:r>
      <w:r w:rsidR="004D3209">
        <w:rPr>
          <w:rFonts w:ascii="Times New Roman" w:eastAsia="仿宋_GB2312" w:hAnsi="Times New Roman" w:hint="eastAsia"/>
          <w:sz w:val="32"/>
          <w:szCs w:val="32"/>
        </w:rPr>
        <w:t>的</w:t>
      </w:r>
      <w:r>
        <w:rPr>
          <w:rFonts w:ascii="Times New Roman" w:eastAsia="仿宋_GB2312" w:hAnsi="Times New Roman" w:hint="eastAsia"/>
          <w:sz w:val="32"/>
          <w:szCs w:val="32"/>
        </w:rPr>
        <w:t>现场</w:t>
      </w:r>
      <w:r w:rsidR="004D3209">
        <w:rPr>
          <w:rFonts w:ascii="Times New Roman" w:eastAsia="仿宋_GB2312" w:hAnsi="Times New Roman" w:hint="eastAsia"/>
          <w:sz w:val="32"/>
          <w:szCs w:val="32"/>
        </w:rPr>
        <w:t>审核</w:t>
      </w:r>
      <w:r>
        <w:rPr>
          <w:rFonts w:ascii="Times New Roman" w:eastAsia="仿宋_GB2312" w:hAnsi="Times New Roman" w:hint="eastAsia"/>
          <w:sz w:val="32"/>
          <w:szCs w:val="32"/>
        </w:rPr>
        <w:t>，特委托我司</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，职务：</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身份证号：</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rPr>
        <w:t>，代表本人全权负责本次现场验收工作。</w:t>
      </w: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特此授权。</w:t>
      </w: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企业法定代表人（签字）：</w:t>
      </w:r>
      <w:r>
        <w:rPr>
          <w:rFonts w:ascii="Times New Roman" w:eastAsia="仿宋_GB2312" w:hAnsi="Times New Roman"/>
          <w:sz w:val="32"/>
          <w:szCs w:val="32"/>
        </w:rPr>
        <w:t xml:space="preserve"> </w:t>
      </w: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企业名称（盖章）：</w:t>
      </w:r>
      <w:r>
        <w:rPr>
          <w:rFonts w:ascii="Times New Roman" w:eastAsia="仿宋_GB2312" w:hAnsi="Times New Roman"/>
          <w:sz w:val="32"/>
          <w:szCs w:val="32"/>
        </w:rPr>
        <w:t xml:space="preserve">                           </w:t>
      </w:r>
    </w:p>
    <w:p w:rsidR="003B0AC5" w:rsidRPr="00BD20F9" w:rsidRDefault="003B0AC5" w:rsidP="003B0AC5">
      <w:pPr>
        <w:widowControl/>
        <w:spacing w:line="600" w:lineRule="auto"/>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年</w:t>
      </w:r>
      <w:r>
        <w:rPr>
          <w:rFonts w:ascii="Times New Roman" w:eastAsia="仿宋_GB2312" w:hAnsi="Times New Roman"/>
          <w:sz w:val="32"/>
          <w:szCs w:val="32"/>
        </w:rPr>
        <w:t xml:space="preserve">     </w:t>
      </w:r>
      <w:r>
        <w:rPr>
          <w:rFonts w:ascii="Times New Roman" w:eastAsia="仿宋_GB2312" w:hAnsi="Times New Roman" w:hint="eastAsia"/>
          <w:sz w:val="32"/>
          <w:szCs w:val="32"/>
        </w:rPr>
        <w:t>月</w:t>
      </w:r>
      <w:r>
        <w:rPr>
          <w:rFonts w:ascii="Times New Roman" w:eastAsia="仿宋_GB2312" w:hAnsi="Times New Roman"/>
          <w:sz w:val="32"/>
          <w:szCs w:val="32"/>
        </w:rPr>
        <w:t xml:space="preserve">     </w:t>
      </w:r>
      <w:r>
        <w:rPr>
          <w:rFonts w:ascii="Times New Roman" w:eastAsia="仿宋_GB2312" w:hAnsi="Times New Roman" w:hint="eastAsia"/>
          <w:sz w:val="32"/>
          <w:szCs w:val="32"/>
        </w:rPr>
        <w:t>日</w:t>
      </w:r>
    </w:p>
    <w:p w:rsidR="003B0AC5" w:rsidRPr="00BD20F9" w:rsidRDefault="003B0AC5" w:rsidP="003B0AC5">
      <w:pPr>
        <w:jc w:val="center"/>
        <w:rPr>
          <w:rFonts w:ascii="华康简标题宋" w:eastAsia="华康简标题宋" w:hAnsi="Times New Roman"/>
          <w:color w:val="000000" w:themeColor="text1"/>
          <w:kern w:val="0"/>
          <w:sz w:val="32"/>
          <w:szCs w:val="32"/>
        </w:rPr>
        <w:sectPr w:rsidR="003B0AC5" w:rsidRPr="00BD20F9">
          <w:pgSz w:w="11906" w:h="16838"/>
          <w:pgMar w:top="1440" w:right="1800" w:bottom="1440" w:left="1800" w:header="851" w:footer="992" w:gutter="0"/>
          <w:pgNumType w:fmt="numberInDash"/>
          <w:cols w:space="425"/>
          <w:docGrid w:type="lines" w:linePitch="312"/>
        </w:sectPr>
      </w:pPr>
    </w:p>
    <w:p w:rsidR="00426F77" w:rsidRDefault="003B0AC5" w:rsidP="00426F77">
      <w:pPr>
        <w:rPr>
          <w:rFonts w:ascii="Times New Roman" w:eastAsia="仿宋_GB2312" w:hAnsi="Times New Roman"/>
          <w:color w:val="000000" w:themeColor="text1"/>
          <w:kern w:val="0"/>
          <w:sz w:val="32"/>
          <w:szCs w:val="32"/>
        </w:rPr>
      </w:pPr>
      <w:r>
        <w:rPr>
          <w:rFonts w:ascii="Times New Roman" w:eastAsia="仿宋_GB2312" w:hAnsi="Times New Roman" w:hint="eastAsia"/>
          <w:color w:val="000000" w:themeColor="text1"/>
          <w:kern w:val="0"/>
          <w:sz w:val="32"/>
          <w:szCs w:val="32"/>
        </w:rPr>
        <w:lastRenderedPageBreak/>
        <w:t>附件</w:t>
      </w:r>
      <w:r>
        <w:rPr>
          <w:rFonts w:ascii="Times New Roman" w:eastAsia="仿宋_GB2312" w:hAnsi="Times New Roman"/>
          <w:color w:val="000000" w:themeColor="text1"/>
          <w:kern w:val="0"/>
          <w:sz w:val="32"/>
          <w:szCs w:val="32"/>
        </w:rPr>
        <w:t>3</w:t>
      </w:r>
      <w:r>
        <w:rPr>
          <w:rFonts w:ascii="Times New Roman" w:eastAsia="仿宋_GB2312" w:hAnsi="Times New Roman" w:hint="eastAsia"/>
          <w:color w:val="000000" w:themeColor="text1"/>
          <w:kern w:val="0"/>
          <w:sz w:val="32"/>
          <w:szCs w:val="32"/>
        </w:rPr>
        <w:t>：</w:t>
      </w:r>
    </w:p>
    <w:p w:rsidR="003B0AC5" w:rsidRPr="00BD20F9" w:rsidRDefault="00426F77" w:rsidP="00426F77">
      <w:pPr>
        <w:rPr>
          <w:rFonts w:ascii="Times New Roman" w:eastAsia="方正小标宋简体" w:hAnsi="Times New Roman"/>
          <w:sz w:val="44"/>
          <w:szCs w:val="44"/>
        </w:rPr>
      </w:pPr>
      <w:r w:rsidRPr="00BD20F9">
        <w:rPr>
          <w:rFonts w:ascii="Times New Roman" w:eastAsia="方正小标宋简体" w:hAnsi="Times New Roman"/>
          <w:sz w:val="44"/>
          <w:szCs w:val="44"/>
        </w:rPr>
        <w:t xml:space="preserve"> </w:t>
      </w:r>
    </w:p>
    <w:p w:rsidR="00AB7FF2" w:rsidRDefault="003B0AC5" w:rsidP="003B0AC5">
      <w:pPr>
        <w:spacing w:line="560" w:lineRule="exact"/>
        <w:ind w:rightChars="326" w:right="685"/>
        <w:jc w:val="center"/>
        <w:rPr>
          <w:rFonts w:ascii="Times New Roman" w:eastAsia="方正小标宋简体" w:hAnsi="Times New Roman"/>
          <w:sz w:val="44"/>
          <w:szCs w:val="44"/>
        </w:rPr>
      </w:pPr>
      <w:r>
        <w:rPr>
          <w:rFonts w:ascii="Times New Roman" w:eastAsia="方正小标宋简体" w:hAnsi="Times New Roman"/>
          <w:sz w:val="44"/>
          <w:szCs w:val="44"/>
        </w:rPr>
        <w:t>2021</w:t>
      </w:r>
      <w:r>
        <w:rPr>
          <w:rFonts w:ascii="Times New Roman" w:eastAsia="方正小标宋简体" w:hAnsi="Times New Roman" w:hint="eastAsia"/>
          <w:sz w:val="44"/>
          <w:szCs w:val="44"/>
        </w:rPr>
        <w:t>年产业集群工业互联数字化升级项目</w:t>
      </w:r>
    </w:p>
    <w:p w:rsidR="003B0AC5" w:rsidRPr="00BD20F9" w:rsidRDefault="003B0AC5" w:rsidP="003B0AC5">
      <w:pPr>
        <w:spacing w:line="560" w:lineRule="exact"/>
        <w:ind w:rightChars="326" w:right="685"/>
        <w:jc w:val="center"/>
        <w:rPr>
          <w:rFonts w:ascii="方正小标宋简体" w:eastAsia="方正小标宋简体" w:hAnsi="方正小标宋简体" w:cs="方正小标宋简体"/>
          <w:sz w:val="44"/>
          <w:szCs w:val="44"/>
        </w:rPr>
      </w:pPr>
      <w:r>
        <w:rPr>
          <w:rFonts w:ascii="Times New Roman" w:eastAsia="方正小标宋简体" w:hAnsi="Times New Roman" w:hint="eastAsia"/>
          <w:sz w:val="44"/>
          <w:szCs w:val="44"/>
        </w:rPr>
        <w:t>现场评审项目实施情况表</w:t>
      </w:r>
    </w:p>
    <w:p w:rsidR="003B0AC5" w:rsidRPr="00BD20F9" w:rsidRDefault="003B0AC5" w:rsidP="003B0AC5">
      <w:pPr>
        <w:spacing w:line="400" w:lineRule="exact"/>
        <w:ind w:rightChars="326" w:right="685"/>
        <w:rPr>
          <w:rFonts w:ascii="仿宋_GB2312" w:eastAsia="仿宋_GB2312"/>
          <w:sz w:val="28"/>
          <w:szCs w:val="28"/>
        </w:rPr>
      </w:pPr>
    </w:p>
    <w:tbl>
      <w:tblPr>
        <w:tblW w:w="458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5"/>
        <w:gridCol w:w="1888"/>
        <w:gridCol w:w="1230"/>
        <w:gridCol w:w="2780"/>
        <w:gridCol w:w="2392"/>
        <w:gridCol w:w="2176"/>
      </w:tblGrid>
      <w:tr w:rsidR="003B0AC5" w:rsidTr="00237C56">
        <w:trPr>
          <w:cantSplit/>
          <w:trHeight w:val="895"/>
          <w:tblHeader/>
        </w:trPr>
        <w:tc>
          <w:tcPr>
            <w:tcW w:w="821" w:type="pct"/>
            <w:vAlign w:val="center"/>
          </w:tcPr>
          <w:p w:rsidR="003B0AC5" w:rsidRPr="00204E76" w:rsidRDefault="003B0AC5" w:rsidP="00237C56">
            <w:pPr>
              <w:widowControl/>
              <w:jc w:val="center"/>
              <w:rPr>
                <w:rFonts w:ascii="黑体" w:eastAsia="黑体" w:hAnsi="黑体" w:cs="宋体"/>
                <w:color w:val="000000"/>
                <w:kern w:val="0"/>
                <w:sz w:val="28"/>
                <w:szCs w:val="28"/>
              </w:rPr>
            </w:pPr>
            <w:r w:rsidRPr="00204E76">
              <w:rPr>
                <w:rFonts w:ascii="黑体" w:eastAsia="黑体" w:hAnsi="黑体" w:cs="宋体"/>
                <w:color w:val="000000"/>
                <w:kern w:val="0"/>
                <w:sz w:val="28"/>
                <w:szCs w:val="28"/>
              </w:rPr>
              <w:t>一级指标</w:t>
            </w:r>
          </w:p>
        </w:tc>
        <w:tc>
          <w:tcPr>
            <w:tcW w:w="754" w:type="pct"/>
            <w:vAlign w:val="center"/>
          </w:tcPr>
          <w:p w:rsidR="003B0AC5" w:rsidRPr="00204E76" w:rsidRDefault="003B0AC5" w:rsidP="00237C56">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二</w:t>
            </w:r>
            <w:r w:rsidRPr="00204E76">
              <w:rPr>
                <w:rFonts w:ascii="黑体" w:eastAsia="黑体" w:hAnsi="黑体" w:cs="宋体"/>
                <w:color w:val="000000"/>
                <w:kern w:val="0"/>
                <w:sz w:val="28"/>
                <w:szCs w:val="28"/>
              </w:rPr>
              <w:t>级指标</w:t>
            </w:r>
          </w:p>
        </w:tc>
        <w:tc>
          <w:tcPr>
            <w:tcW w:w="1601" w:type="pct"/>
            <w:gridSpan w:val="2"/>
            <w:vAlign w:val="center"/>
          </w:tcPr>
          <w:p w:rsidR="003B0AC5" w:rsidRPr="00204E76" w:rsidRDefault="003B0AC5" w:rsidP="00237C56">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三</w:t>
            </w:r>
            <w:r w:rsidRPr="00204E76">
              <w:rPr>
                <w:rFonts w:ascii="黑体" w:eastAsia="黑体" w:hAnsi="黑体" w:cs="宋体"/>
                <w:color w:val="000000"/>
                <w:kern w:val="0"/>
                <w:sz w:val="28"/>
                <w:szCs w:val="28"/>
              </w:rPr>
              <w:t>级指标</w:t>
            </w:r>
          </w:p>
        </w:tc>
        <w:tc>
          <w:tcPr>
            <w:tcW w:w="955" w:type="pct"/>
            <w:vAlign w:val="center"/>
          </w:tcPr>
          <w:p w:rsidR="003B0AC5" w:rsidRPr="00204E76" w:rsidRDefault="003B0AC5" w:rsidP="00237C56">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实施情况</w:t>
            </w:r>
          </w:p>
        </w:tc>
        <w:tc>
          <w:tcPr>
            <w:tcW w:w="869" w:type="pct"/>
            <w:vAlign w:val="center"/>
          </w:tcPr>
          <w:p w:rsidR="003B0AC5" w:rsidRPr="00204E76" w:rsidRDefault="003B0AC5" w:rsidP="00237C56">
            <w:pPr>
              <w:widowControl/>
              <w:jc w:val="center"/>
              <w:rPr>
                <w:rFonts w:ascii="黑体" w:eastAsia="黑体" w:hAnsi="黑体" w:cs="宋体"/>
                <w:color w:val="000000"/>
                <w:kern w:val="0"/>
                <w:sz w:val="28"/>
                <w:szCs w:val="28"/>
              </w:rPr>
            </w:pPr>
            <w:r w:rsidRPr="00204E76">
              <w:rPr>
                <w:rFonts w:ascii="黑体" w:eastAsia="黑体" w:hAnsi="黑体" w:cs="宋体" w:hint="eastAsia"/>
                <w:color w:val="000000"/>
                <w:kern w:val="0"/>
                <w:sz w:val="28"/>
                <w:szCs w:val="28"/>
              </w:rPr>
              <w:t>佐证材料</w:t>
            </w:r>
          </w:p>
        </w:tc>
      </w:tr>
      <w:tr w:rsidR="003B0AC5" w:rsidTr="00237C56">
        <w:trPr>
          <w:cantSplit/>
          <w:trHeight w:val="1301"/>
        </w:trPr>
        <w:tc>
          <w:tcPr>
            <w:tcW w:w="821" w:type="pct"/>
            <w:vMerge w:val="restart"/>
            <w:vAlign w:val="center"/>
          </w:tcPr>
          <w:p w:rsidR="003B0AC5" w:rsidRPr="005411ED" w:rsidRDefault="003B0AC5" w:rsidP="00237C56">
            <w:pPr>
              <w:snapToGrid w:val="0"/>
              <w:jc w:val="center"/>
              <w:rPr>
                <w:rFonts w:ascii="仿宋_GB2312" w:eastAsia="仿宋_GB2312" w:hAnsi="Times New Roman"/>
                <w:sz w:val="22"/>
              </w:rPr>
            </w:pPr>
            <w:r w:rsidRPr="005411ED">
              <w:rPr>
                <w:rFonts w:ascii="仿宋_GB2312" w:eastAsia="仿宋_GB2312" w:hAnsi="Times New Roman" w:hint="eastAsia"/>
                <w:sz w:val="22"/>
              </w:rPr>
              <w:t>1.项目实施基础</w:t>
            </w:r>
          </w:p>
        </w:tc>
        <w:tc>
          <w:tcPr>
            <w:tcW w:w="754" w:type="pct"/>
            <w:vAlign w:val="center"/>
          </w:tcPr>
          <w:p w:rsidR="003B0AC5" w:rsidRPr="007A1CEB" w:rsidRDefault="003B0AC5" w:rsidP="00237C56">
            <w:pPr>
              <w:snapToGrid w:val="0"/>
              <w:jc w:val="center"/>
              <w:rPr>
                <w:rFonts w:ascii="仿宋_GB2312" w:eastAsia="仿宋_GB2312" w:hAnsi="Times New Roman"/>
                <w:bCs/>
                <w:sz w:val="22"/>
              </w:rPr>
            </w:pPr>
            <w:r w:rsidRPr="007A1CEB">
              <w:rPr>
                <w:rFonts w:ascii="仿宋_GB2312" w:eastAsia="仿宋_GB2312" w:hAnsi="Times New Roman" w:hint="eastAsia"/>
                <w:bCs/>
                <w:sz w:val="22"/>
              </w:rPr>
              <w:t>1.1自动化基础</w:t>
            </w:r>
          </w:p>
        </w:tc>
        <w:tc>
          <w:tcPr>
            <w:tcW w:w="1601" w:type="pct"/>
            <w:gridSpan w:val="2"/>
            <w:vAlign w:val="center"/>
          </w:tcPr>
          <w:p w:rsidR="003B0AC5" w:rsidRPr="007A1CEB" w:rsidRDefault="003B0AC5" w:rsidP="00237C56">
            <w:pPr>
              <w:snapToGrid w:val="0"/>
              <w:rPr>
                <w:rFonts w:ascii="仿宋_GB2312" w:eastAsia="仿宋_GB2312" w:hAnsi="Times New Roman"/>
                <w:bCs/>
                <w:sz w:val="22"/>
              </w:rPr>
            </w:pPr>
            <w:r w:rsidRPr="007A1CEB">
              <w:rPr>
                <w:rFonts w:ascii="仿宋_GB2312" w:eastAsia="仿宋_GB2312" w:hAnsi="Times New Roman" w:hint="eastAsia"/>
                <w:bCs/>
                <w:sz w:val="22"/>
              </w:rPr>
              <w:t>1.1.1项目生产设备及其辅助设备内含嵌入式控制系统，采用工业机器人或自动化装置实现自动化生产。</w:t>
            </w:r>
          </w:p>
        </w:tc>
        <w:tc>
          <w:tcPr>
            <w:tcW w:w="955" w:type="pct"/>
            <w:vAlign w:val="center"/>
          </w:tcPr>
          <w:p w:rsidR="003B0AC5" w:rsidRPr="007A1CEB" w:rsidRDefault="003B0AC5" w:rsidP="00237C56">
            <w:pPr>
              <w:snapToGrid w:val="0"/>
              <w:jc w:val="center"/>
              <w:rPr>
                <w:rFonts w:ascii="仿宋_GB2312" w:eastAsia="仿宋_GB2312" w:hAnsi="Times New Roman"/>
                <w:bCs/>
                <w:sz w:val="22"/>
              </w:rPr>
            </w:pPr>
          </w:p>
        </w:tc>
        <w:tc>
          <w:tcPr>
            <w:tcW w:w="869" w:type="pct"/>
          </w:tcPr>
          <w:p w:rsidR="003B0AC5" w:rsidRDefault="003B0AC5" w:rsidP="00237C56">
            <w:pPr>
              <w:snapToGrid w:val="0"/>
              <w:jc w:val="center"/>
              <w:rPr>
                <w:rFonts w:ascii="Times New Roman" w:eastAsia="仿宋_GB2312" w:hAnsi="Times New Roman"/>
                <w:bCs/>
                <w:sz w:val="24"/>
              </w:rPr>
            </w:pPr>
          </w:p>
        </w:tc>
      </w:tr>
      <w:tr w:rsidR="003B0AC5" w:rsidTr="00237C56">
        <w:trPr>
          <w:cantSplit/>
          <w:trHeight w:val="1702"/>
        </w:trPr>
        <w:tc>
          <w:tcPr>
            <w:tcW w:w="821" w:type="pct"/>
            <w:vMerge/>
            <w:vAlign w:val="center"/>
          </w:tcPr>
          <w:p w:rsidR="003B0AC5" w:rsidRPr="007A1CEB" w:rsidRDefault="003B0AC5" w:rsidP="00237C56">
            <w:pPr>
              <w:snapToGrid w:val="0"/>
              <w:jc w:val="center"/>
              <w:rPr>
                <w:rFonts w:ascii="仿宋_GB2312" w:eastAsia="仿宋_GB2312" w:hAnsi="Times New Roman"/>
                <w:sz w:val="22"/>
              </w:rPr>
            </w:pPr>
          </w:p>
        </w:tc>
        <w:tc>
          <w:tcPr>
            <w:tcW w:w="754" w:type="pct"/>
            <w:vAlign w:val="center"/>
          </w:tcPr>
          <w:p w:rsidR="003B0AC5" w:rsidRPr="007A1CEB" w:rsidRDefault="003B0AC5" w:rsidP="00237C56">
            <w:pPr>
              <w:snapToGrid w:val="0"/>
              <w:jc w:val="center"/>
              <w:rPr>
                <w:rFonts w:ascii="仿宋_GB2312" w:eastAsia="仿宋_GB2312" w:hAnsi="Times New Roman"/>
                <w:bCs/>
                <w:sz w:val="22"/>
              </w:rPr>
            </w:pPr>
            <w:r w:rsidRPr="007A1CEB">
              <w:rPr>
                <w:rFonts w:ascii="仿宋_GB2312" w:eastAsia="仿宋_GB2312" w:hAnsi="Times New Roman" w:hint="eastAsia"/>
                <w:bCs/>
                <w:sz w:val="22"/>
              </w:rPr>
              <w:t>1.2信息化基础</w:t>
            </w:r>
          </w:p>
        </w:tc>
        <w:tc>
          <w:tcPr>
            <w:tcW w:w="1601" w:type="pct"/>
            <w:gridSpan w:val="2"/>
            <w:vAlign w:val="center"/>
          </w:tcPr>
          <w:p w:rsidR="003B0AC5" w:rsidRPr="007A1CEB" w:rsidRDefault="003B0AC5" w:rsidP="00237C56">
            <w:pPr>
              <w:snapToGrid w:val="0"/>
              <w:rPr>
                <w:rFonts w:ascii="仿宋_GB2312" w:eastAsia="仿宋_GB2312" w:hAnsi="Times New Roman"/>
                <w:bCs/>
                <w:sz w:val="22"/>
              </w:rPr>
            </w:pPr>
            <w:r w:rsidRPr="007A1CEB">
              <w:rPr>
                <w:rFonts w:ascii="仿宋_GB2312" w:eastAsia="仿宋_GB2312" w:hAnsi="Times New Roman" w:hint="eastAsia"/>
                <w:bCs/>
                <w:sz w:val="22"/>
              </w:rPr>
              <w:t>1.2.1企业信息化程度和网络条件足以支撑工业互联网的实施部署，具有良好的数据采集和应用基础，并在生产、管理等方面实施部署信息化系统并取得进展。</w:t>
            </w:r>
          </w:p>
        </w:tc>
        <w:tc>
          <w:tcPr>
            <w:tcW w:w="955" w:type="pct"/>
            <w:vAlign w:val="center"/>
          </w:tcPr>
          <w:p w:rsidR="003B0AC5" w:rsidRPr="007A1CEB" w:rsidRDefault="003B0AC5" w:rsidP="00237C56">
            <w:pPr>
              <w:snapToGrid w:val="0"/>
              <w:jc w:val="center"/>
              <w:rPr>
                <w:rFonts w:ascii="仿宋_GB2312" w:eastAsia="仿宋_GB2312" w:hAnsi="Times New Roman"/>
                <w:bCs/>
                <w:sz w:val="22"/>
              </w:rPr>
            </w:pPr>
          </w:p>
        </w:tc>
        <w:tc>
          <w:tcPr>
            <w:tcW w:w="869" w:type="pct"/>
          </w:tcPr>
          <w:p w:rsidR="003B0AC5" w:rsidRDefault="003B0AC5" w:rsidP="00237C56">
            <w:pPr>
              <w:snapToGrid w:val="0"/>
              <w:jc w:val="center"/>
              <w:rPr>
                <w:rFonts w:ascii="Times New Roman" w:eastAsia="仿宋_GB2312" w:hAnsi="Times New Roman"/>
                <w:bCs/>
                <w:sz w:val="24"/>
              </w:rPr>
            </w:pPr>
          </w:p>
        </w:tc>
      </w:tr>
      <w:tr w:rsidR="003B0AC5" w:rsidTr="00237C56">
        <w:trPr>
          <w:cantSplit/>
          <w:trHeight w:val="1539"/>
        </w:trPr>
        <w:tc>
          <w:tcPr>
            <w:tcW w:w="821" w:type="pct"/>
            <w:vMerge w:val="restart"/>
            <w:vAlign w:val="center"/>
          </w:tcPr>
          <w:p w:rsidR="003B0AC5" w:rsidRPr="007A1CEB" w:rsidRDefault="003B0AC5" w:rsidP="00237C56">
            <w:pPr>
              <w:snapToGrid w:val="0"/>
              <w:jc w:val="center"/>
              <w:rPr>
                <w:rFonts w:ascii="仿宋_GB2312" w:eastAsia="仿宋_GB2312" w:hAnsi="Times New Roman"/>
                <w:bCs/>
                <w:sz w:val="22"/>
              </w:rPr>
            </w:pPr>
            <w:r w:rsidRPr="007A1CEB">
              <w:rPr>
                <w:rFonts w:ascii="仿宋_GB2312" w:eastAsia="仿宋_GB2312" w:hAnsi="Times New Roman" w:hint="eastAsia"/>
                <w:sz w:val="22"/>
              </w:rPr>
              <w:t>2.工业互联网</w:t>
            </w:r>
            <w:r w:rsidRPr="007A1CEB">
              <w:rPr>
                <w:rFonts w:ascii="仿宋_GB2312" w:eastAsia="仿宋_GB2312" w:hAnsi="Times New Roman" w:hint="eastAsia"/>
                <w:sz w:val="22"/>
              </w:rPr>
              <w:br/>
              <w:t>要素</w:t>
            </w:r>
          </w:p>
        </w:tc>
        <w:tc>
          <w:tcPr>
            <w:tcW w:w="754" w:type="pct"/>
            <w:vAlign w:val="center"/>
          </w:tcPr>
          <w:p w:rsidR="003B0AC5" w:rsidRPr="005411ED" w:rsidRDefault="003B0AC5" w:rsidP="00237C56">
            <w:pPr>
              <w:snapToGrid w:val="0"/>
              <w:jc w:val="center"/>
              <w:rPr>
                <w:rFonts w:ascii="仿宋_GB2312" w:eastAsia="仿宋_GB2312" w:hAnsi="Times New Roman"/>
                <w:bCs/>
                <w:sz w:val="22"/>
              </w:rPr>
            </w:pPr>
            <w:r w:rsidRPr="005411ED">
              <w:rPr>
                <w:rFonts w:ascii="仿宋_GB2312" w:eastAsia="仿宋_GB2312" w:hAnsi="Times New Roman" w:hint="eastAsia"/>
                <w:bCs/>
                <w:sz w:val="22"/>
              </w:rPr>
              <w:t>2.1应用场景</w:t>
            </w:r>
          </w:p>
        </w:tc>
        <w:tc>
          <w:tcPr>
            <w:tcW w:w="1601" w:type="pct"/>
            <w:gridSpan w:val="2"/>
            <w:vAlign w:val="center"/>
          </w:tcPr>
          <w:p w:rsidR="003B0AC5" w:rsidRPr="005411ED" w:rsidRDefault="003B0AC5" w:rsidP="00237C56">
            <w:pPr>
              <w:snapToGrid w:val="0"/>
              <w:rPr>
                <w:rFonts w:ascii="仿宋_GB2312" w:eastAsia="仿宋_GB2312" w:hAnsi="Times New Roman"/>
                <w:bCs/>
                <w:sz w:val="22"/>
              </w:rPr>
            </w:pPr>
            <w:r>
              <w:rPr>
                <w:rFonts w:ascii="仿宋_GB2312" w:eastAsia="仿宋_GB2312" w:hAnsi="Times New Roman" w:hint="eastAsia"/>
                <w:bCs/>
                <w:sz w:val="22"/>
              </w:rPr>
              <w:t>2.1.1紧扣制造业企业降本提质增效降耗协同等核心问题，痛点问题描述清晰，需求和应用场景描述清晰，与项目建设内容匹配。</w:t>
            </w:r>
          </w:p>
        </w:tc>
        <w:tc>
          <w:tcPr>
            <w:tcW w:w="955" w:type="pct"/>
            <w:vAlign w:val="center"/>
          </w:tcPr>
          <w:p w:rsidR="003B0AC5" w:rsidRPr="007A1CEB" w:rsidRDefault="003B0AC5" w:rsidP="00237C56">
            <w:pPr>
              <w:snapToGrid w:val="0"/>
              <w:jc w:val="center"/>
              <w:rPr>
                <w:rFonts w:ascii="仿宋_GB2312" w:eastAsia="仿宋_GB2312" w:hAnsi="Times New Roman"/>
                <w:bCs/>
                <w:sz w:val="22"/>
              </w:rPr>
            </w:pPr>
          </w:p>
        </w:tc>
        <w:tc>
          <w:tcPr>
            <w:tcW w:w="869" w:type="pct"/>
          </w:tcPr>
          <w:p w:rsidR="003B0AC5" w:rsidRDefault="003B0AC5" w:rsidP="00237C56">
            <w:pPr>
              <w:snapToGrid w:val="0"/>
              <w:jc w:val="center"/>
              <w:rPr>
                <w:rFonts w:ascii="Times New Roman" w:eastAsia="仿宋_GB2312" w:hAnsi="Times New Roman"/>
                <w:bCs/>
                <w:sz w:val="24"/>
              </w:rPr>
            </w:pPr>
          </w:p>
        </w:tc>
      </w:tr>
      <w:tr w:rsidR="003B0AC5" w:rsidTr="00237C56">
        <w:trPr>
          <w:cantSplit/>
          <w:trHeight w:val="1397"/>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Merge w:val="restart"/>
            <w:vAlign w:val="center"/>
          </w:tcPr>
          <w:p w:rsidR="003B0AC5" w:rsidRPr="005411ED" w:rsidRDefault="003B0AC5" w:rsidP="00237C56">
            <w:pPr>
              <w:snapToGrid w:val="0"/>
              <w:jc w:val="center"/>
              <w:rPr>
                <w:rFonts w:ascii="仿宋_GB2312" w:eastAsia="仿宋_GB2312" w:hAnsi="Times New Roman"/>
                <w:bCs/>
                <w:sz w:val="22"/>
              </w:rPr>
            </w:pPr>
            <w:r w:rsidRPr="005411ED">
              <w:rPr>
                <w:rFonts w:ascii="仿宋_GB2312" w:eastAsia="仿宋_GB2312" w:hAnsi="Times New Roman" w:hint="eastAsia"/>
                <w:bCs/>
                <w:sz w:val="22"/>
              </w:rPr>
              <w:t>2.2数据采集</w:t>
            </w:r>
          </w:p>
        </w:tc>
        <w:tc>
          <w:tcPr>
            <w:tcW w:w="1601" w:type="pct"/>
            <w:gridSpan w:val="2"/>
            <w:vAlign w:val="center"/>
          </w:tcPr>
          <w:p w:rsidR="003B0AC5" w:rsidRPr="005411ED" w:rsidRDefault="003B0AC5" w:rsidP="00237C56">
            <w:pPr>
              <w:pStyle w:val="a4"/>
              <w:rPr>
                <w:rFonts w:ascii="仿宋_GB2312" w:eastAsia="仿宋_GB2312" w:hAnsi="Times New Roman"/>
                <w:sz w:val="22"/>
                <w:szCs w:val="22"/>
                <w:lang w:eastAsia="zh-CN"/>
              </w:rPr>
            </w:pPr>
            <w:r w:rsidRPr="00167BC0">
              <w:rPr>
                <w:rFonts w:ascii="仿宋_GB2312" w:eastAsia="仿宋_GB2312" w:hAnsi="Times New Roman" w:hint="eastAsia"/>
                <w:sz w:val="22"/>
                <w:szCs w:val="22"/>
                <w:lang w:eastAsia="zh-CN"/>
              </w:rPr>
              <w:t>2.2.1设备数据采集，例如设备运行状态、影响产品生产质量和生产周期的设备工艺参数数量、设备运</w:t>
            </w:r>
            <w:proofErr w:type="gramStart"/>
            <w:r w:rsidRPr="00167BC0">
              <w:rPr>
                <w:rFonts w:ascii="仿宋_GB2312" w:eastAsia="仿宋_GB2312" w:hAnsi="Times New Roman" w:hint="eastAsia"/>
                <w:sz w:val="22"/>
                <w:szCs w:val="22"/>
                <w:lang w:eastAsia="zh-CN"/>
              </w:rPr>
              <w:t>维记录</w:t>
            </w:r>
            <w:proofErr w:type="gramEnd"/>
            <w:r w:rsidRPr="00167BC0">
              <w:rPr>
                <w:rFonts w:ascii="仿宋_GB2312" w:eastAsia="仿宋_GB2312" w:hAnsi="Times New Roman" w:hint="eastAsia"/>
                <w:sz w:val="22"/>
                <w:szCs w:val="22"/>
                <w:lang w:eastAsia="zh-CN"/>
              </w:rPr>
              <w:t>等</w:t>
            </w:r>
          </w:p>
        </w:tc>
        <w:tc>
          <w:tcPr>
            <w:tcW w:w="955" w:type="pct"/>
            <w:vAlign w:val="center"/>
          </w:tcPr>
          <w:p w:rsidR="003B0AC5" w:rsidRPr="007A1CEB" w:rsidRDefault="003B0AC5" w:rsidP="00237C56">
            <w:pPr>
              <w:pStyle w:val="a4"/>
              <w:rPr>
                <w:rFonts w:ascii="仿宋_GB2312" w:eastAsia="仿宋_GB2312" w:hAnsi="Times New Roman"/>
                <w:sz w:val="22"/>
                <w:szCs w:val="22"/>
                <w:lang w:eastAsia="zh-CN"/>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1276"/>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Merge/>
            <w:vAlign w:val="center"/>
          </w:tcPr>
          <w:p w:rsidR="003B0AC5" w:rsidRPr="005411ED" w:rsidRDefault="003B0AC5" w:rsidP="00237C56">
            <w:pPr>
              <w:snapToGrid w:val="0"/>
              <w:jc w:val="center"/>
              <w:rPr>
                <w:rFonts w:ascii="仿宋_GB2312" w:eastAsia="仿宋_GB2312" w:hAnsi="Times New Roman"/>
                <w:bCs/>
                <w:sz w:val="22"/>
              </w:rPr>
            </w:pPr>
          </w:p>
        </w:tc>
        <w:tc>
          <w:tcPr>
            <w:tcW w:w="1601" w:type="pct"/>
            <w:gridSpan w:val="2"/>
            <w:vAlign w:val="center"/>
          </w:tcPr>
          <w:p w:rsidR="003B0AC5" w:rsidRPr="005411ED" w:rsidRDefault="003B0AC5" w:rsidP="00237C56">
            <w:pPr>
              <w:pStyle w:val="a4"/>
              <w:rPr>
                <w:rFonts w:ascii="仿宋_GB2312" w:eastAsia="仿宋_GB2312" w:hAnsi="Times New Roman"/>
                <w:sz w:val="22"/>
                <w:szCs w:val="22"/>
                <w:lang w:eastAsia="zh-CN"/>
              </w:rPr>
            </w:pPr>
            <w:r w:rsidRPr="00167BC0">
              <w:rPr>
                <w:rFonts w:ascii="仿宋_GB2312" w:eastAsia="仿宋_GB2312" w:hAnsi="Times New Roman" w:hint="eastAsia"/>
                <w:sz w:val="22"/>
                <w:szCs w:val="22"/>
                <w:lang w:eastAsia="zh-CN"/>
              </w:rPr>
              <w:t>2.2.2其他数据采集，例如人员数据采集、物料数据采集、销售数据采集</w:t>
            </w:r>
          </w:p>
        </w:tc>
        <w:tc>
          <w:tcPr>
            <w:tcW w:w="955" w:type="pct"/>
            <w:vAlign w:val="center"/>
          </w:tcPr>
          <w:p w:rsidR="003B0AC5" w:rsidRPr="007A1CEB" w:rsidRDefault="003B0AC5" w:rsidP="00237C56">
            <w:pPr>
              <w:pStyle w:val="a4"/>
              <w:rPr>
                <w:rFonts w:ascii="仿宋_GB2312" w:eastAsia="仿宋_GB2312" w:hAnsi="Times New Roman"/>
                <w:sz w:val="22"/>
                <w:szCs w:val="22"/>
                <w:lang w:eastAsia="zh-CN"/>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2123"/>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Align w:val="center"/>
          </w:tcPr>
          <w:p w:rsidR="003B0AC5" w:rsidRPr="005411ED" w:rsidRDefault="003B0AC5" w:rsidP="00237C56">
            <w:pPr>
              <w:snapToGrid w:val="0"/>
              <w:jc w:val="center"/>
              <w:rPr>
                <w:rFonts w:ascii="仿宋_GB2312" w:eastAsia="仿宋_GB2312" w:hAnsi="Times New Roman"/>
                <w:bCs/>
                <w:sz w:val="22"/>
              </w:rPr>
            </w:pPr>
            <w:r w:rsidRPr="005411ED">
              <w:rPr>
                <w:rFonts w:ascii="仿宋_GB2312" w:eastAsia="仿宋_GB2312" w:hAnsi="Times New Roman" w:hint="eastAsia"/>
                <w:bCs/>
                <w:sz w:val="22"/>
              </w:rPr>
              <w:t>2.3互联互通</w:t>
            </w:r>
          </w:p>
        </w:tc>
        <w:tc>
          <w:tcPr>
            <w:tcW w:w="1601" w:type="pct"/>
            <w:gridSpan w:val="2"/>
            <w:vAlign w:val="center"/>
          </w:tcPr>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2.3.1实现研发设计、原料采购、生产制造、经营管理、仓储物流、售后服务等企业生产经营关键环节中至少3个环节的数据打通，项目已经打通的需要在原来的基础上至少新增1个环节的数据打通</w:t>
            </w:r>
          </w:p>
        </w:tc>
        <w:tc>
          <w:tcPr>
            <w:tcW w:w="955" w:type="pct"/>
            <w:vAlign w:val="center"/>
          </w:tcPr>
          <w:p w:rsidR="003B0AC5" w:rsidRPr="007A1CEB" w:rsidRDefault="003B0AC5" w:rsidP="00237C56">
            <w:pPr>
              <w:snapToGrid w:val="0"/>
              <w:jc w:val="center"/>
              <w:rPr>
                <w:rFonts w:ascii="仿宋_GB2312" w:eastAsia="仿宋_GB2312" w:hAnsi="Times New Roman"/>
                <w:sz w:val="22"/>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850"/>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Merge w:val="restart"/>
            <w:vAlign w:val="center"/>
          </w:tcPr>
          <w:p w:rsidR="003B0AC5" w:rsidRPr="005411ED" w:rsidRDefault="003B0AC5" w:rsidP="00237C56">
            <w:pPr>
              <w:snapToGrid w:val="0"/>
              <w:jc w:val="center"/>
              <w:rPr>
                <w:rFonts w:ascii="仿宋_GB2312" w:eastAsia="仿宋_GB2312" w:hAnsi="Times New Roman"/>
                <w:bCs/>
                <w:sz w:val="22"/>
              </w:rPr>
            </w:pPr>
            <w:r w:rsidRPr="005411ED">
              <w:rPr>
                <w:rFonts w:ascii="仿宋_GB2312" w:eastAsia="仿宋_GB2312" w:hAnsi="Times New Roman" w:hint="eastAsia"/>
                <w:bCs/>
                <w:sz w:val="22"/>
              </w:rPr>
              <w:t>2.4生产经营优化</w:t>
            </w:r>
          </w:p>
        </w:tc>
        <w:tc>
          <w:tcPr>
            <w:tcW w:w="491" w:type="pct"/>
            <w:vAlign w:val="center"/>
          </w:tcPr>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2.4.1排产优化</w:t>
            </w:r>
          </w:p>
        </w:tc>
        <w:tc>
          <w:tcPr>
            <w:tcW w:w="1110" w:type="pct"/>
            <w:vAlign w:val="center"/>
          </w:tcPr>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□交期约束</w:t>
            </w:r>
          </w:p>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□设备实际产能约束</w:t>
            </w:r>
          </w:p>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□质量约束</w:t>
            </w:r>
          </w:p>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□人员约束</w:t>
            </w:r>
          </w:p>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□订单优先级约束</w:t>
            </w:r>
          </w:p>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w:t>
            </w:r>
            <w:proofErr w:type="gramStart"/>
            <w:r w:rsidRPr="005411ED">
              <w:rPr>
                <w:rFonts w:ascii="仿宋_GB2312" w:eastAsia="仿宋_GB2312" w:hAnsi="Times New Roman" w:hint="eastAsia"/>
                <w:sz w:val="22"/>
                <w:szCs w:val="22"/>
                <w:lang w:eastAsia="zh-CN"/>
              </w:rPr>
              <w:t>其他约束</w:t>
            </w:r>
            <w:proofErr w:type="gramEnd"/>
          </w:p>
        </w:tc>
        <w:tc>
          <w:tcPr>
            <w:tcW w:w="955" w:type="pct"/>
            <w:vAlign w:val="center"/>
          </w:tcPr>
          <w:p w:rsidR="003B0AC5" w:rsidRPr="007A1CEB" w:rsidRDefault="003B0AC5" w:rsidP="00237C56">
            <w:pPr>
              <w:snapToGrid w:val="0"/>
              <w:jc w:val="center"/>
              <w:rPr>
                <w:rFonts w:ascii="仿宋_GB2312" w:eastAsia="仿宋_GB2312" w:hAnsi="Times New Roman"/>
                <w:sz w:val="22"/>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615"/>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Merge/>
            <w:vAlign w:val="center"/>
          </w:tcPr>
          <w:p w:rsidR="003B0AC5" w:rsidRPr="005411ED" w:rsidRDefault="003B0AC5" w:rsidP="00237C56">
            <w:pPr>
              <w:snapToGrid w:val="0"/>
              <w:jc w:val="center"/>
              <w:rPr>
                <w:rFonts w:ascii="仿宋_GB2312" w:eastAsia="仿宋_GB2312" w:hAnsi="Times New Roman"/>
                <w:bCs/>
                <w:sz w:val="22"/>
              </w:rPr>
            </w:pPr>
          </w:p>
        </w:tc>
        <w:tc>
          <w:tcPr>
            <w:tcW w:w="491" w:type="pct"/>
            <w:vAlign w:val="center"/>
          </w:tcPr>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2.4.2工艺优化</w:t>
            </w:r>
          </w:p>
        </w:tc>
        <w:tc>
          <w:tcPr>
            <w:tcW w:w="1110" w:type="pct"/>
            <w:vAlign w:val="center"/>
          </w:tcPr>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□自动调机</w:t>
            </w:r>
          </w:p>
          <w:p w:rsidR="003B0AC5" w:rsidRPr="005411ED" w:rsidRDefault="003B0AC5" w:rsidP="00237C56">
            <w:pPr>
              <w:pStyle w:val="a4"/>
              <w:rPr>
                <w:rFonts w:ascii="仿宋_GB2312" w:eastAsia="仿宋_GB2312" w:hAnsi="Times New Roman"/>
                <w:sz w:val="22"/>
                <w:szCs w:val="22"/>
                <w:lang w:eastAsia="zh-CN"/>
              </w:rPr>
            </w:pPr>
            <w:r w:rsidRPr="005411ED">
              <w:rPr>
                <w:rFonts w:ascii="仿宋_GB2312" w:eastAsia="仿宋_GB2312" w:hAnsi="Times New Roman" w:hint="eastAsia"/>
                <w:sz w:val="22"/>
                <w:szCs w:val="22"/>
                <w:lang w:eastAsia="zh-CN"/>
              </w:rPr>
              <w:t>□最优工艺参数分析优化</w:t>
            </w:r>
          </w:p>
        </w:tc>
        <w:tc>
          <w:tcPr>
            <w:tcW w:w="955" w:type="pct"/>
            <w:vAlign w:val="center"/>
          </w:tcPr>
          <w:p w:rsidR="003B0AC5" w:rsidRPr="007A1CEB" w:rsidRDefault="003B0AC5" w:rsidP="00237C56">
            <w:pPr>
              <w:snapToGrid w:val="0"/>
              <w:jc w:val="center"/>
              <w:rPr>
                <w:rFonts w:ascii="仿宋_GB2312" w:eastAsia="仿宋_GB2312" w:hAnsi="Times New Roman"/>
                <w:sz w:val="22"/>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1136"/>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Align w:val="center"/>
          </w:tcPr>
          <w:p w:rsidR="003B0AC5" w:rsidRPr="007A1CEB" w:rsidRDefault="003B0AC5" w:rsidP="00237C56">
            <w:pPr>
              <w:snapToGrid w:val="0"/>
              <w:jc w:val="center"/>
              <w:rPr>
                <w:rFonts w:ascii="仿宋_GB2312" w:eastAsia="仿宋_GB2312" w:hAnsi="Times New Roman"/>
                <w:bCs/>
                <w:sz w:val="22"/>
              </w:rPr>
            </w:pPr>
            <w:r w:rsidRPr="007A1CEB">
              <w:rPr>
                <w:rFonts w:ascii="仿宋_GB2312" w:eastAsia="仿宋_GB2312" w:hAnsi="Times New Roman" w:hint="eastAsia"/>
                <w:bCs/>
                <w:sz w:val="22"/>
              </w:rPr>
              <w:t>2.5平台应用</w:t>
            </w:r>
          </w:p>
        </w:tc>
        <w:tc>
          <w:tcPr>
            <w:tcW w:w="1601" w:type="pct"/>
            <w:gridSpan w:val="2"/>
            <w:vAlign w:val="center"/>
          </w:tcPr>
          <w:p w:rsidR="003B0AC5" w:rsidRPr="007A1CEB" w:rsidRDefault="003B0AC5" w:rsidP="00237C56">
            <w:pPr>
              <w:pStyle w:val="a4"/>
              <w:rPr>
                <w:rFonts w:ascii="仿宋_GB2312" w:eastAsia="仿宋_GB2312" w:hAnsi="Times New Roman"/>
                <w:bCs/>
                <w:sz w:val="22"/>
                <w:szCs w:val="22"/>
                <w:lang w:eastAsia="zh-CN"/>
              </w:rPr>
            </w:pPr>
            <w:r w:rsidRPr="007A1CEB">
              <w:rPr>
                <w:rFonts w:ascii="仿宋_GB2312" w:eastAsia="仿宋_GB2312" w:hAnsi="Times New Roman" w:hint="eastAsia"/>
                <w:sz w:val="22"/>
                <w:szCs w:val="22"/>
                <w:lang w:eastAsia="zh-CN"/>
              </w:rPr>
              <w:t>2.5.1项目在工业云平台层面对工业数据进行分析和应用，为企业生产、管理等过程提供分析决策。</w:t>
            </w:r>
          </w:p>
        </w:tc>
        <w:tc>
          <w:tcPr>
            <w:tcW w:w="955" w:type="pct"/>
            <w:vAlign w:val="center"/>
          </w:tcPr>
          <w:p w:rsidR="003B0AC5" w:rsidRPr="007A1CEB" w:rsidRDefault="003B0AC5" w:rsidP="00237C56">
            <w:pPr>
              <w:snapToGrid w:val="0"/>
              <w:jc w:val="center"/>
              <w:rPr>
                <w:rFonts w:ascii="仿宋_GB2312" w:eastAsia="仿宋_GB2312" w:hAnsi="Times New Roman"/>
                <w:sz w:val="22"/>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850"/>
        </w:trPr>
        <w:tc>
          <w:tcPr>
            <w:tcW w:w="821" w:type="pct"/>
            <w:vMerge/>
            <w:vAlign w:val="center"/>
          </w:tcPr>
          <w:p w:rsidR="003B0AC5" w:rsidRPr="007A1CEB" w:rsidRDefault="003B0AC5" w:rsidP="00237C56">
            <w:pPr>
              <w:snapToGrid w:val="0"/>
              <w:jc w:val="center"/>
              <w:rPr>
                <w:rFonts w:ascii="仿宋_GB2312" w:eastAsia="仿宋_GB2312" w:hAnsi="Times New Roman"/>
                <w:bCs/>
                <w:sz w:val="22"/>
              </w:rPr>
            </w:pPr>
          </w:p>
        </w:tc>
        <w:tc>
          <w:tcPr>
            <w:tcW w:w="754" w:type="pct"/>
            <w:vAlign w:val="center"/>
          </w:tcPr>
          <w:p w:rsidR="003B0AC5" w:rsidRPr="007A1CEB" w:rsidRDefault="003B0AC5" w:rsidP="00237C56">
            <w:pPr>
              <w:snapToGrid w:val="0"/>
              <w:jc w:val="center"/>
              <w:rPr>
                <w:rFonts w:ascii="仿宋_GB2312" w:eastAsia="仿宋_GB2312" w:hAnsi="Times New Roman"/>
                <w:bCs/>
                <w:sz w:val="22"/>
              </w:rPr>
            </w:pPr>
            <w:r w:rsidRPr="007A1CEB">
              <w:rPr>
                <w:rFonts w:ascii="仿宋_GB2312" w:eastAsia="仿宋_GB2312" w:hAnsi="Times New Roman" w:hint="eastAsia"/>
                <w:bCs/>
                <w:sz w:val="22"/>
              </w:rPr>
              <w:t>2.6设备上云</w:t>
            </w:r>
          </w:p>
        </w:tc>
        <w:tc>
          <w:tcPr>
            <w:tcW w:w="1601" w:type="pct"/>
            <w:gridSpan w:val="2"/>
            <w:vAlign w:val="center"/>
          </w:tcPr>
          <w:p w:rsidR="003B0AC5" w:rsidRPr="007A1CEB" w:rsidRDefault="003B0AC5" w:rsidP="00237C56">
            <w:pPr>
              <w:pStyle w:val="a4"/>
              <w:rPr>
                <w:rFonts w:ascii="仿宋_GB2312" w:eastAsia="仿宋_GB2312" w:hAnsi="Times New Roman"/>
                <w:bCs/>
                <w:sz w:val="22"/>
                <w:szCs w:val="22"/>
                <w:lang w:eastAsia="zh-CN"/>
              </w:rPr>
            </w:pPr>
            <w:r w:rsidRPr="007A1CEB">
              <w:rPr>
                <w:rFonts w:ascii="仿宋_GB2312" w:eastAsia="仿宋_GB2312" w:hAnsi="Times New Roman" w:hint="eastAsia"/>
                <w:sz w:val="22"/>
                <w:szCs w:val="22"/>
                <w:lang w:eastAsia="zh-CN"/>
              </w:rPr>
              <w:t>2.6.1上</w:t>
            </w:r>
            <w:proofErr w:type="gramStart"/>
            <w:r w:rsidRPr="007A1CEB">
              <w:rPr>
                <w:rFonts w:ascii="仿宋_GB2312" w:eastAsia="仿宋_GB2312" w:hAnsi="Times New Roman" w:hint="eastAsia"/>
                <w:sz w:val="22"/>
                <w:szCs w:val="22"/>
                <w:lang w:eastAsia="zh-CN"/>
              </w:rPr>
              <w:t>云设备</w:t>
            </w:r>
            <w:proofErr w:type="gramEnd"/>
            <w:r w:rsidRPr="007A1CEB">
              <w:rPr>
                <w:rFonts w:ascii="仿宋_GB2312" w:eastAsia="仿宋_GB2312" w:hAnsi="Times New Roman" w:hint="eastAsia"/>
                <w:sz w:val="22"/>
                <w:szCs w:val="22"/>
                <w:lang w:eastAsia="zh-CN"/>
              </w:rPr>
              <w:t>数量</w:t>
            </w:r>
          </w:p>
        </w:tc>
        <w:tc>
          <w:tcPr>
            <w:tcW w:w="955" w:type="pct"/>
            <w:vAlign w:val="center"/>
          </w:tcPr>
          <w:p w:rsidR="003B0AC5" w:rsidRPr="007A1CEB" w:rsidRDefault="003B0AC5" w:rsidP="00237C56">
            <w:pPr>
              <w:snapToGrid w:val="0"/>
              <w:jc w:val="center"/>
              <w:rPr>
                <w:rFonts w:ascii="仿宋_GB2312" w:eastAsia="仿宋_GB2312" w:hAnsi="Times New Roman"/>
                <w:sz w:val="22"/>
              </w:rPr>
            </w:pPr>
          </w:p>
        </w:tc>
        <w:tc>
          <w:tcPr>
            <w:tcW w:w="869" w:type="pct"/>
          </w:tcPr>
          <w:p w:rsidR="003B0AC5" w:rsidRDefault="003B0AC5" w:rsidP="00237C56">
            <w:pPr>
              <w:snapToGrid w:val="0"/>
              <w:jc w:val="center"/>
              <w:rPr>
                <w:rFonts w:ascii="Times New Roman" w:eastAsia="仿宋_GB2312" w:hAnsi="Times New Roman"/>
                <w:sz w:val="24"/>
              </w:rPr>
            </w:pPr>
          </w:p>
        </w:tc>
      </w:tr>
      <w:tr w:rsidR="003B0AC5" w:rsidTr="00237C56">
        <w:trPr>
          <w:cantSplit/>
          <w:trHeight w:val="1037"/>
        </w:trPr>
        <w:tc>
          <w:tcPr>
            <w:tcW w:w="821" w:type="pct"/>
            <w:vMerge w:val="restart"/>
            <w:vAlign w:val="center"/>
          </w:tcPr>
          <w:p w:rsidR="003B0AC5" w:rsidRPr="007A1CEB" w:rsidRDefault="003B0AC5" w:rsidP="00237C56">
            <w:pPr>
              <w:snapToGrid w:val="0"/>
              <w:jc w:val="center"/>
              <w:rPr>
                <w:rFonts w:ascii="仿宋_GB2312" w:eastAsia="仿宋_GB2312" w:hAnsi="Times New Roman"/>
                <w:sz w:val="22"/>
              </w:rPr>
            </w:pPr>
            <w:r w:rsidRPr="007A1CEB">
              <w:rPr>
                <w:rFonts w:ascii="仿宋_GB2312" w:eastAsia="仿宋_GB2312" w:hAnsi="Times New Roman" w:hint="eastAsia"/>
                <w:sz w:val="22"/>
              </w:rPr>
              <w:t>3.项目绩效</w:t>
            </w:r>
          </w:p>
        </w:tc>
        <w:tc>
          <w:tcPr>
            <w:tcW w:w="754" w:type="pct"/>
            <w:vAlign w:val="center"/>
          </w:tcPr>
          <w:p w:rsidR="003B0AC5" w:rsidRPr="007A1CEB" w:rsidRDefault="003B0AC5" w:rsidP="00237C56">
            <w:pPr>
              <w:jc w:val="center"/>
              <w:rPr>
                <w:rFonts w:ascii="仿宋_GB2312" w:eastAsia="仿宋_GB2312" w:hAnsi="Times New Roman"/>
                <w:sz w:val="22"/>
              </w:rPr>
            </w:pPr>
            <w:r w:rsidRPr="007A1CEB">
              <w:rPr>
                <w:rFonts w:ascii="仿宋_GB2312" w:eastAsia="仿宋_GB2312" w:hAnsi="Times New Roman" w:hint="eastAsia"/>
                <w:sz w:val="22"/>
              </w:rPr>
              <w:t>3.1技术指标</w:t>
            </w:r>
          </w:p>
        </w:tc>
        <w:tc>
          <w:tcPr>
            <w:tcW w:w="1601" w:type="pct"/>
            <w:gridSpan w:val="2"/>
            <w:vAlign w:val="center"/>
          </w:tcPr>
          <w:p w:rsidR="003B0AC5" w:rsidRPr="007A1CEB" w:rsidRDefault="003B0AC5" w:rsidP="00237C56">
            <w:pPr>
              <w:pStyle w:val="a4"/>
              <w:rPr>
                <w:rFonts w:ascii="仿宋_GB2312" w:eastAsia="仿宋_GB2312" w:hAnsi="Times New Roman"/>
                <w:sz w:val="22"/>
                <w:szCs w:val="22"/>
                <w:lang w:eastAsia="zh-CN"/>
              </w:rPr>
            </w:pPr>
            <w:r w:rsidRPr="007A1CEB">
              <w:rPr>
                <w:rFonts w:ascii="仿宋_GB2312" w:eastAsia="仿宋_GB2312" w:hAnsi="Times New Roman" w:hint="eastAsia"/>
                <w:sz w:val="22"/>
                <w:szCs w:val="22"/>
                <w:lang w:eastAsia="zh-CN"/>
              </w:rPr>
              <w:t>3.1.1设置合理、可量化、可考核的技术指标的数量</w:t>
            </w:r>
          </w:p>
        </w:tc>
        <w:tc>
          <w:tcPr>
            <w:tcW w:w="955" w:type="pct"/>
            <w:vAlign w:val="center"/>
          </w:tcPr>
          <w:p w:rsidR="003B0AC5" w:rsidRPr="007A1CEB" w:rsidRDefault="003B0AC5" w:rsidP="00237C56">
            <w:pPr>
              <w:snapToGrid w:val="0"/>
              <w:jc w:val="center"/>
              <w:rPr>
                <w:rFonts w:ascii="仿宋_GB2312" w:eastAsia="仿宋_GB2312" w:hAnsi="Times New Roman"/>
                <w:sz w:val="22"/>
              </w:rPr>
            </w:pPr>
          </w:p>
        </w:tc>
        <w:tc>
          <w:tcPr>
            <w:tcW w:w="869" w:type="pct"/>
          </w:tcPr>
          <w:p w:rsidR="003B0AC5" w:rsidRDefault="003B0AC5" w:rsidP="00237C56">
            <w:pPr>
              <w:pStyle w:val="a4"/>
              <w:rPr>
                <w:rFonts w:ascii="Times New Roman" w:eastAsia="仿宋_GB2312" w:hAnsi="Times New Roman"/>
                <w:sz w:val="24"/>
                <w:lang w:eastAsia="zh-CN"/>
              </w:rPr>
            </w:pPr>
          </w:p>
        </w:tc>
      </w:tr>
      <w:tr w:rsidR="003B0AC5" w:rsidTr="00237C56">
        <w:trPr>
          <w:cantSplit/>
          <w:trHeight w:val="1411"/>
        </w:trPr>
        <w:tc>
          <w:tcPr>
            <w:tcW w:w="821" w:type="pct"/>
            <w:vMerge/>
            <w:vAlign w:val="center"/>
          </w:tcPr>
          <w:p w:rsidR="003B0AC5" w:rsidRPr="007A1CEB" w:rsidRDefault="003B0AC5" w:rsidP="00237C56">
            <w:pPr>
              <w:snapToGrid w:val="0"/>
              <w:jc w:val="center"/>
              <w:rPr>
                <w:rFonts w:ascii="仿宋_GB2312" w:eastAsia="仿宋_GB2312" w:hAnsi="Times New Roman"/>
                <w:sz w:val="22"/>
              </w:rPr>
            </w:pPr>
          </w:p>
        </w:tc>
        <w:tc>
          <w:tcPr>
            <w:tcW w:w="754" w:type="pct"/>
            <w:vAlign w:val="center"/>
          </w:tcPr>
          <w:p w:rsidR="003B0AC5" w:rsidRPr="007A1CEB" w:rsidRDefault="003B0AC5" w:rsidP="00237C56">
            <w:pPr>
              <w:snapToGrid w:val="0"/>
              <w:jc w:val="center"/>
              <w:rPr>
                <w:rFonts w:ascii="仿宋_GB2312" w:eastAsia="仿宋_GB2312" w:hAnsi="Times New Roman"/>
                <w:sz w:val="22"/>
              </w:rPr>
            </w:pPr>
            <w:r w:rsidRPr="007A1CEB">
              <w:rPr>
                <w:rFonts w:ascii="仿宋_GB2312" w:eastAsia="仿宋_GB2312" w:hAnsi="Times New Roman" w:hint="eastAsia"/>
                <w:sz w:val="22"/>
              </w:rPr>
              <w:t>3.2效益指标</w:t>
            </w:r>
          </w:p>
        </w:tc>
        <w:tc>
          <w:tcPr>
            <w:tcW w:w="1601" w:type="pct"/>
            <w:gridSpan w:val="2"/>
            <w:vAlign w:val="center"/>
          </w:tcPr>
          <w:p w:rsidR="003B0AC5" w:rsidRPr="007A1CEB" w:rsidRDefault="003B0AC5" w:rsidP="00237C56">
            <w:pPr>
              <w:snapToGrid w:val="0"/>
              <w:rPr>
                <w:rFonts w:ascii="仿宋_GB2312" w:eastAsia="仿宋_GB2312" w:hAnsi="Times New Roman"/>
                <w:kern w:val="0"/>
                <w:sz w:val="22"/>
              </w:rPr>
            </w:pPr>
            <w:r w:rsidRPr="007A1CEB">
              <w:rPr>
                <w:rFonts w:ascii="仿宋_GB2312" w:eastAsia="仿宋_GB2312" w:hAnsi="Times New Roman" w:hint="eastAsia"/>
                <w:sz w:val="22"/>
              </w:rPr>
              <w:t>3.2.1设置合理、可量化、可考核的效益指标的数量</w:t>
            </w:r>
          </w:p>
        </w:tc>
        <w:tc>
          <w:tcPr>
            <w:tcW w:w="955" w:type="pct"/>
            <w:vAlign w:val="center"/>
          </w:tcPr>
          <w:p w:rsidR="003B0AC5" w:rsidRPr="007A1CEB" w:rsidRDefault="003B0AC5" w:rsidP="00237C56">
            <w:pPr>
              <w:jc w:val="center"/>
              <w:rPr>
                <w:rFonts w:ascii="仿宋_GB2312" w:eastAsia="仿宋_GB2312" w:hAnsi="Times New Roman"/>
                <w:kern w:val="0"/>
                <w:sz w:val="22"/>
              </w:rPr>
            </w:pPr>
          </w:p>
        </w:tc>
        <w:tc>
          <w:tcPr>
            <w:tcW w:w="869" w:type="pct"/>
          </w:tcPr>
          <w:p w:rsidR="003B0AC5" w:rsidRDefault="003B0AC5" w:rsidP="00237C56">
            <w:pPr>
              <w:jc w:val="center"/>
              <w:rPr>
                <w:rFonts w:ascii="Times New Roman" w:eastAsia="仿宋_GB2312" w:hAnsi="Times New Roman"/>
                <w:kern w:val="0"/>
                <w:sz w:val="24"/>
              </w:rPr>
            </w:pPr>
          </w:p>
        </w:tc>
      </w:tr>
    </w:tbl>
    <w:p w:rsidR="00B16086" w:rsidRPr="003B0AC5" w:rsidRDefault="00B16086" w:rsidP="00AB7FF2">
      <w:pPr>
        <w:rPr>
          <w:rFonts w:ascii="Times New Roman" w:eastAsia="仿宋_GB2312" w:hAnsi="Times New Roman"/>
          <w:color w:val="000000" w:themeColor="text1"/>
          <w:kern w:val="0"/>
          <w:sz w:val="32"/>
          <w:szCs w:val="32"/>
        </w:rPr>
      </w:pPr>
    </w:p>
    <w:sectPr w:rsidR="00B16086" w:rsidRPr="003B0AC5" w:rsidSect="00BC5830">
      <w:footerReference w:type="default" r:id="rId9"/>
      <w:pgSz w:w="16838" w:h="11906" w:orient="landscape"/>
      <w:pgMar w:top="1800" w:right="1954" w:bottom="1800" w:left="1440" w:header="851" w:footer="992" w:gutter="0"/>
      <w:pgNumType w:fmt="numberInDash"/>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FFDC716" w15:done="0"/>
  <w15:commentEx w15:paraId="7B3778D5" w15:done="0"/>
  <w15:commentEx w15:paraId="9FFFB9C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7A72" w:rsidRDefault="00DD7A72" w:rsidP="00B16086">
      <w:r>
        <w:separator/>
      </w:r>
    </w:p>
  </w:endnote>
  <w:endnote w:type="continuationSeparator" w:id="0">
    <w:p w:rsidR="00DD7A72" w:rsidRDefault="00DD7A72" w:rsidP="00B160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oto Sans CJK JP Regular">
    <w:altName w:val="Arial"/>
    <w:charset w:val="00"/>
    <w:family w:val="swiss"/>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华康简标题宋">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574921"/>
      <w:docPartObj>
        <w:docPartGallery w:val="AutoText"/>
      </w:docPartObj>
    </w:sdtPr>
    <w:sdtEndPr>
      <w:rPr>
        <w:sz w:val="21"/>
      </w:rPr>
    </w:sdtEndPr>
    <w:sdtContent>
      <w:p w:rsidR="00DD7A72" w:rsidRDefault="00174E15">
        <w:pPr>
          <w:pStyle w:val="a6"/>
          <w:jc w:val="right"/>
          <w:rPr>
            <w:sz w:val="21"/>
          </w:rPr>
        </w:pPr>
        <w:r>
          <w:rPr>
            <w:sz w:val="21"/>
          </w:rPr>
          <w:fldChar w:fldCharType="begin"/>
        </w:r>
        <w:r w:rsidR="00DD7A72">
          <w:rPr>
            <w:sz w:val="21"/>
          </w:rPr>
          <w:instrText xml:space="preserve"> PAGE   \* MERGEFORMAT </w:instrText>
        </w:r>
        <w:r>
          <w:rPr>
            <w:sz w:val="21"/>
          </w:rPr>
          <w:fldChar w:fldCharType="separate"/>
        </w:r>
        <w:r w:rsidR="0016064D" w:rsidRPr="0016064D">
          <w:rPr>
            <w:noProof/>
            <w:sz w:val="21"/>
            <w:lang w:val="zh-CN"/>
          </w:rPr>
          <w:t>-</w:t>
        </w:r>
        <w:r w:rsidR="0016064D">
          <w:rPr>
            <w:noProof/>
            <w:sz w:val="21"/>
          </w:rPr>
          <w:t xml:space="preserve"> 2 -</w:t>
        </w:r>
        <w:r>
          <w:rPr>
            <w:sz w:val="21"/>
          </w:rPr>
          <w:fldChar w:fldCharType="end"/>
        </w:r>
      </w:p>
    </w:sdtContent>
  </w:sdt>
  <w:p w:rsidR="00DD7A72" w:rsidRDefault="00DD7A72">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4657977"/>
      <w:docPartObj>
        <w:docPartGallery w:val="AutoText"/>
      </w:docPartObj>
    </w:sdtPr>
    <w:sdtEndPr>
      <w:rPr>
        <w:sz w:val="21"/>
      </w:rPr>
    </w:sdtEndPr>
    <w:sdtContent>
      <w:p w:rsidR="00DD7A72" w:rsidRDefault="00174E15">
        <w:pPr>
          <w:pStyle w:val="a6"/>
          <w:jc w:val="right"/>
          <w:rPr>
            <w:sz w:val="21"/>
          </w:rPr>
        </w:pPr>
        <w:r>
          <w:rPr>
            <w:sz w:val="21"/>
          </w:rPr>
          <w:fldChar w:fldCharType="begin"/>
        </w:r>
        <w:r w:rsidR="00DD7A72">
          <w:rPr>
            <w:sz w:val="21"/>
          </w:rPr>
          <w:instrText xml:space="preserve"> PAGE   \* MERGEFORMAT </w:instrText>
        </w:r>
        <w:r>
          <w:rPr>
            <w:sz w:val="21"/>
          </w:rPr>
          <w:fldChar w:fldCharType="separate"/>
        </w:r>
        <w:r w:rsidR="0016064D" w:rsidRPr="0016064D">
          <w:rPr>
            <w:noProof/>
            <w:sz w:val="21"/>
            <w:lang w:val="zh-CN"/>
          </w:rPr>
          <w:t>-</w:t>
        </w:r>
        <w:r w:rsidR="0016064D">
          <w:rPr>
            <w:noProof/>
            <w:sz w:val="21"/>
          </w:rPr>
          <w:t xml:space="preserve"> 14 -</w:t>
        </w:r>
        <w:r>
          <w:rPr>
            <w:sz w:val="21"/>
          </w:rPr>
          <w:fldChar w:fldCharType="end"/>
        </w:r>
      </w:p>
    </w:sdtContent>
  </w:sdt>
  <w:p w:rsidR="00DD7A72" w:rsidRDefault="00DD7A7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7A72" w:rsidRDefault="00DD7A72" w:rsidP="00B16086">
      <w:r>
        <w:separator/>
      </w:r>
    </w:p>
  </w:footnote>
  <w:footnote w:type="continuationSeparator" w:id="0">
    <w:p w:rsidR="00DD7A72" w:rsidRDefault="00DD7A72" w:rsidP="00B1608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os">
    <w15:presenceInfo w15:providerId="None" w15:userId="uos"/>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103F"/>
    <w:rsid w:val="000038EC"/>
    <w:rsid w:val="00004D70"/>
    <w:rsid w:val="00006C7D"/>
    <w:rsid w:val="0001641E"/>
    <w:rsid w:val="00022AA6"/>
    <w:rsid w:val="00027570"/>
    <w:rsid w:val="00027785"/>
    <w:rsid w:val="00031D97"/>
    <w:rsid w:val="00042A3A"/>
    <w:rsid w:val="00052B8A"/>
    <w:rsid w:val="00053782"/>
    <w:rsid w:val="00053D62"/>
    <w:rsid w:val="00073784"/>
    <w:rsid w:val="000762EF"/>
    <w:rsid w:val="00076A94"/>
    <w:rsid w:val="00090F37"/>
    <w:rsid w:val="0009371E"/>
    <w:rsid w:val="000A626F"/>
    <w:rsid w:val="000D096E"/>
    <w:rsid w:val="000D6A77"/>
    <w:rsid w:val="000E1545"/>
    <w:rsid w:val="000E168B"/>
    <w:rsid w:val="000E7233"/>
    <w:rsid w:val="000F2E9A"/>
    <w:rsid w:val="000F30A5"/>
    <w:rsid w:val="000F64F2"/>
    <w:rsid w:val="00102D53"/>
    <w:rsid w:val="00105B40"/>
    <w:rsid w:val="00120A68"/>
    <w:rsid w:val="00120EE1"/>
    <w:rsid w:val="00122DCB"/>
    <w:rsid w:val="00123C49"/>
    <w:rsid w:val="00132E33"/>
    <w:rsid w:val="00135476"/>
    <w:rsid w:val="00142D8D"/>
    <w:rsid w:val="0015785A"/>
    <w:rsid w:val="0016064D"/>
    <w:rsid w:val="00167BC0"/>
    <w:rsid w:val="00174E15"/>
    <w:rsid w:val="00182ADC"/>
    <w:rsid w:val="00193778"/>
    <w:rsid w:val="001A2DA2"/>
    <w:rsid w:val="001B07C0"/>
    <w:rsid w:val="00204E76"/>
    <w:rsid w:val="00207D17"/>
    <w:rsid w:val="00236185"/>
    <w:rsid w:val="002365D1"/>
    <w:rsid w:val="00237C56"/>
    <w:rsid w:val="002403BE"/>
    <w:rsid w:val="0025019F"/>
    <w:rsid w:val="00252E82"/>
    <w:rsid w:val="00254CAA"/>
    <w:rsid w:val="002601CA"/>
    <w:rsid w:val="00260D8B"/>
    <w:rsid w:val="00266A63"/>
    <w:rsid w:val="002710F0"/>
    <w:rsid w:val="002839EE"/>
    <w:rsid w:val="00286B5D"/>
    <w:rsid w:val="002B3B36"/>
    <w:rsid w:val="002B6D05"/>
    <w:rsid w:val="002C13E7"/>
    <w:rsid w:val="002C2A09"/>
    <w:rsid w:val="002C354A"/>
    <w:rsid w:val="002C427D"/>
    <w:rsid w:val="002E4D73"/>
    <w:rsid w:val="002F6A74"/>
    <w:rsid w:val="003030B7"/>
    <w:rsid w:val="00303190"/>
    <w:rsid w:val="00307DA9"/>
    <w:rsid w:val="0031249C"/>
    <w:rsid w:val="00337D73"/>
    <w:rsid w:val="00366552"/>
    <w:rsid w:val="0037279B"/>
    <w:rsid w:val="00376EF1"/>
    <w:rsid w:val="00387DC8"/>
    <w:rsid w:val="00391521"/>
    <w:rsid w:val="00395AF3"/>
    <w:rsid w:val="003B0AC5"/>
    <w:rsid w:val="003C06DE"/>
    <w:rsid w:val="003D09E1"/>
    <w:rsid w:val="003D4BB6"/>
    <w:rsid w:val="003E653A"/>
    <w:rsid w:val="003E7EB7"/>
    <w:rsid w:val="003F7175"/>
    <w:rsid w:val="00422DB3"/>
    <w:rsid w:val="00424547"/>
    <w:rsid w:val="00426F77"/>
    <w:rsid w:val="00431CD0"/>
    <w:rsid w:val="004466E7"/>
    <w:rsid w:val="00455A49"/>
    <w:rsid w:val="00456CB7"/>
    <w:rsid w:val="004573B9"/>
    <w:rsid w:val="00461AEE"/>
    <w:rsid w:val="004721A4"/>
    <w:rsid w:val="00474733"/>
    <w:rsid w:val="00476D2A"/>
    <w:rsid w:val="00492F68"/>
    <w:rsid w:val="004A63EE"/>
    <w:rsid w:val="004B6258"/>
    <w:rsid w:val="004C0FAA"/>
    <w:rsid w:val="004C61E6"/>
    <w:rsid w:val="004D091D"/>
    <w:rsid w:val="004D3209"/>
    <w:rsid w:val="004D37C8"/>
    <w:rsid w:val="004D6E04"/>
    <w:rsid w:val="005013CC"/>
    <w:rsid w:val="005203C1"/>
    <w:rsid w:val="00531BE5"/>
    <w:rsid w:val="005411ED"/>
    <w:rsid w:val="0055335A"/>
    <w:rsid w:val="00553786"/>
    <w:rsid w:val="005538E9"/>
    <w:rsid w:val="005619BE"/>
    <w:rsid w:val="005753F7"/>
    <w:rsid w:val="005C1B8F"/>
    <w:rsid w:val="005C2649"/>
    <w:rsid w:val="005C486F"/>
    <w:rsid w:val="005D2F88"/>
    <w:rsid w:val="005D6195"/>
    <w:rsid w:val="005E326C"/>
    <w:rsid w:val="005E57DB"/>
    <w:rsid w:val="005E6710"/>
    <w:rsid w:val="0060103F"/>
    <w:rsid w:val="00604038"/>
    <w:rsid w:val="00630B08"/>
    <w:rsid w:val="006334D7"/>
    <w:rsid w:val="006341DB"/>
    <w:rsid w:val="00635482"/>
    <w:rsid w:val="006362E8"/>
    <w:rsid w:val="00642467"/>
    <w:rsid w:val="00643559"/>
    <w:rsid w:val="006449B9"/>
    <w:rsid w:val="006720F7"/>
    <w:rsid w:val="006728A0"/>
    <w:rsid w:val="00691978"/>
    <w:rsid w:val="00696A18"/>
    <w:rsid w:val="00697106"/>
    <w:rsid w:val="00697DB7"/>
    <w:rsid w:val="006C30D3"/>
    <w:rsid w:val="006C36AB"/>
    <w:rsid w:val="006D1F41"/>
    <w:rsid w:val="006D32BF"/>
    <w:rsid w:val="006D37D1"/>
    <w:rsid w:val="006E0EAA"/>
    <w:rsid w:val="006F6075"/>
    <w:rsid w:val="00707F35"/>
    <w:rsid w:val="007258C4"/>
    <w:rsid w:val="007310FC"/>
    <w:rsid w:val="00736D52"/>
    <w:rsid w:val="007501B5"/>
    <w:rsid w:val="00755FBC"/>
    <w:rsid w:val="0076279D"/>
    <w:rsid w:val="007629F8"/>
    <w:rsid w:val="0077480D"/>
    <w:rsid w:val="0077652E"/>
    <w:rsid w:val="00777270"/>
    <w:rsid w:val="007975F8"/>
    <w:rsid w:val="007A1CA6"/>
    <w:rsid w:val="007A1CEB"/>
    <w:rsid w:val="007C13EF"/>
    <w:rsid w:val="007C6237"/>
    <w:rsid w:val="007C678A"/>
    <w:rsid w:val="007E2679"/>
    <w:rsid w:val="007E4BDE"/>
    <w:rsid w:val="007F2DD2"/>
    <w:rsid w:val="007F3206"/>
    <w:rsid w:val="007F4A24"/>
    <w:rsid w:val="00800C14"/>
    <w:rsid w:val="008033AE"/>
    <w:rsid w:val="00804788"/>
    <w:rsid w:val="00806356"/>
    <w:rsid w:val="008177FC"/>
    <w:rsid w:val="00826389"/>
    <w:rsid w:val="00826E95"/>
    <w:rsid w:val="0082738D"/>
    <w:rsid w:val="00843F23"/>
    <w:rsid w:val="00855A6A"/>
    <w:rsid w:val="00883DDD"/>
    <w:rsid w:val="00886E11"/>
    <w:rsid w:val="00893F53"/>
    <w:rsid w:val="008A1552"/>
    <w:rsid w:val="008B165C"/>
    <w:rsid w:val="008B3E58"/>
    <w:rsid w:val="008B6B61"/>
    <w:rsid w:val="008C5576"/>
    <w:rsid w:val="008D2376"/>
    <w:rsid w:val="008E39C9"/>
    <w:rsid w:val="008E3CB4"/>
    <w:rsid w:val="008F3BFD"/>
    <w:rsid w:val="00916E02"/>
    <w:rsid w:val="00920127"/>
    <w:rsid w:val="00934CB7"/>
    <w:rsid w:val="00936250"/>
    <w:rsid w:val="00937DCF"/>
    <w:rsid w:val="009532EC"/>
    <w:rsid w:val="00971351"/>
    <w:rsid w:val="009A4684"/>
    <w:rsid w:val="009B18D5"/>
    <w:rsid w:val="009B6AA1"/>
    <w:rsid w:val="009C14DF"/>
    <w:rsid w:val="009C4DD6"/>
    <w:rsid w:val="009D17A4"/>
    <w:rsid w:val="009E1EB4"/>
    <w:rsid w:val="009E64A0"/>
    <w:rsid w:val="009F0304"/>
    <w:rsid w:val="009F44CA"/>
    <w:rsid w:val="00A10B7A"/>
    <w:rsid w:val="00A3169C"/>
    <w:rsid w:val="00A44EAD"/>
    <w:rsid w:val="00A61706"/>
    <w:rsid w:val="00A7172B"/>
    <w:rsid w:val="00AB6DDB"/>
    <w:rsid w:val="00AB7FF2"/>
    <w:rsid w:val="00AD0B25"/>
    <w:rsid w:val="00AF6008"/>
    <w:rsid w:val="00AF7175"/>
    <w:rsid w:val="00B0622B"/>
    <w:rsid w:val="00B1500B"/>
    <w:rsid w:val="00B16086"/>
    <w:rsid w:val="00B2174B"/>
    <w:rsid w:val="00B24365"/>
    <w:rsid w:val="00B309BF"/>
    <w:rsid w:val="00B349B2"/>
    <w:rsid w:val="00B531CB"/>
    <w:rsid w:val="00B5375A"/>
    <w:rsid w:val="00B5601B"/>
    <w:rsid w:val="00B61EA2"/>
    <w:rsid w:val="00B662E1"/>
    <w:rsid w:val="00B91CE6"/>
    <w:rsid w:val="00B92C42"/>
    <w:rsid w:val="00B95E08"/>
    <w:rsid w:val="00B97C28"/>
    <w:rsid w:val="00BA2F01"/>
    <w:rsid w:val="00BA7263"/>
    <w:rsid w:val="00BC5830"/>
    <w:rsid w:val="00BD3FEE"/>
    <w:rsid w:val="00BE05A1"/>
    <w:rsid w:val="00BE2331"/>
    <w:rsid w:val="00BE5BFB"/>
    <w:rsid w:val="00C027FF"/>
    <w:rsid w:val="00C037F4"/>
    <w:rsid w:val="00C06D7F"/>
    <w:rsid w:val="00C20E08"/>
    <w:rsid w:val="00C32162"/>
    <w:rsid w:val="00C42D67"/>
    <w:rsid w:val="00C43126"/>
    <w:rsid w:val="00C52796"/>
    <w:rsid w:val="00C535A4"/>
    <w:rsid w:val="00C57392"/>
    <w:rsid w:val="00C608B4"/>
    <w:rsid w:val="00C64549"/>
    <w:rsid w:val="00C807E8"/>
    <w:rsid w:val="00C84993"/>
    <w:rsid w:val="00C87EBD"/>
    <w:rsid w:val="00C947C9"/>
    <w:rsid w:val="00C95349"/>
    <w:rsid w:val="00C969EB"/>
    <w:rsid w:val="00C97FD0"/>
    <w:rsid w:val="00CA36D9"/>
    <w:rsid w:val="00CA58EF"/>
    <w:rsid w:val="00CA6B09"/>
    <w:rsid w:val="00CB3C64"/>
    <w:rsid w:val="00CB5B9B"/>
    <w:rsid w:val="00CB64D5"/>
    <w:rsid w:val="00CC4A17"/>
    <w:rsid w:val="00CD06F4"/>
    <w:rsid w:val="00D02FC8"/>
    <w:rsid w:val="00D06D4F"/>
    <w:rsid w:val="00D215E5"/>
    <w:rsid w:val="00D25B22"/>
    <w:rsid w:val="00D2627D"/>
    <w:rsid w:val="00D305AA"/>
    <w:rsid w:val="00D46548"/>
    <w:rsid w:val="00D55727"/>
    <w:rsid w:val="00D574A5"/>
    <w:rsid w:val="00D61FBD"/>
    <w:rsid w:val="00D72833"/>
    <w:rsid w:val="00D7338C"/>
    <w:rsid w:val="00D754D6"/>
    <w:rsid w:val="00D970E6"/>
    <w:rsid w:val="00DB56A6"/>
    <w:rsid w:val="00DC044D"/>
    <w:rsid w:val="00DC5F3D"/>
    <w:rsid w:val="00DC6E6E"/>
    <w:rsid w:val="00DD283A"/>
    <w:rsid w:val="00DD6F14"/>
    <w:rsid w:val="00DD7A72"/>
    <w:rsid w:val="00DE0049"/>
    <w:rsid w:val="00DE0248"/>
    <w:rsid w:val="00DE3276"/>
    <w:rsid w:val="00DE3F5F"/>
    <w:rsid w:val="00DF24FE"/>
    <w:rsid w:val="00E0158D"/>
    <w:rsid w:val="00E053AA"/>
    <w:rsid w:val="00E05D4C"/>
    <w:rsid w:val="00E07145"/>
    <w:rsid w:val="00E07348"/>
    <w:rsid w:val="00E1083C"/>
    <w:rsid w:val="00E10D70"/>
    <w:rsid w:val="00E13984"/>
    <w:rsid w:val="00E24380"/>
    <w:rsid w:val="00E37E33"/>
    <w:rsid w:val="00E433BB"/>
    <w:rsid w:val="00E47457"/>
    <w:rsid w:val="00E5217F"/>
    <w:rsid w:val="00E67458"/>
    <w:rsid w:val="00E720F4"/>
    <w:rsid w:val="00E73946"/>
    <w:rsid w:val="00E7684A"/>
    <w:rsid w:val="00E85F21"/>
    <w:rsid w:val="00E92CB7"/>
    <w:rsid w:val="00E93F65"/>
    <w:rsid w:val="00E979D9"/>
    <w:rsid w:val="00EB5AF9"/>
    <w:rsid w:val="00EB770C"/>
    <w:rsid w:val="00EC2ABD"/>
    <w:rsid w:val="00EE1571"/>
    <w:rsid w:val="00F00170"/>
    <w:rsid w:val="00F04BB3"/>
    <w:rsid w:val="00F070EF"/>
    <w:rsid w:val="00F41BBF"/>
    <w:rsid w:val="00F513EF"/>
    <w:rsid w:val="00F86FBA"/>
    <w:rsid w:val="00F90ED6"/>
    <w:rsid w:val="00F93461"/>
    <w:rsid w:val="00FA03EB"/>
    <w:rsid w:val="00FA47FD"/>
    <w:rsid w:val="00FA7BB3"/>
    <w:rsid w:val="00FC5F3A"/>
    <w:rsid w:val="00FD21EC"/>
    <w:rsid w:val="00FD4D84"/>
    <w:rsid w:val="00FF5963"/>
    <w:rsid w:val="7F5B20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AC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B16086"/>
    <w:pPr>
      <w:jc w:val="left"/>
    </w:pPr>
  </w:style>
  <w:style w:type="paragraph" w:styleId="a4">
    <w:name w:val="Body Text"/>
    <w:basedOn w:val="a"/>
    <w:link w:val="Char0"/>
    <w:uiPriority w:val="1"/>
    <w:qFormat/>
    <w:rsid w:val="00B16086"/>
    <w:pPr>
      <w:autoSpaceDE w:val="0"/>
      <w:autoSpaceDN w:val="0"/>
      <w:jc w:val="left"/>
    </w:pPr>
    <w:rPr>
      <w:rFonts w:ascii="Noto Sans CJK JP Regular" w:eastAsia="Noto Sans CJK JP Regular" w:hAnsi="Noto Sans CJK JP Regular" w:cs="Noto Sans CJK JP Regular"/>
      <w:kern w:val="0"/>
      <w:sz w:val="30"/>
      <w:szCs w:val="30"/>
      <w:lang w:eastAsia="en-US"/>
    </w:rPr>
  </w:style>
  <w:style w:type="paragraph" w:styleId="a5">
    <w:name w:val="Balloon Text"/>
    <w:basedOn w:val="a"/>
    <w:link w:val="Char1"/>
    <w:uiPriority w:val="99"/>
    <w:semiHidden/>
    <w:unhideWhenUsed/>
    <w:qFormat/>
    <w:rsid w:val="00B16086"/>
    <w:rPr>
      <w:sz w:val="18"/>
      <w:szCs w:val="18"/>
    </w:rPr>
  </w:style>
  <w:style w:type="paragraph" w:styleId="a6">
    <w:name w:val="footer"/>
    <w:basedOn w:val="a"/>
    <w:link w:val="Char2"/>
    <w:uiPriority w:val="99"/>
    <w:unhideWhenUsed/>
    <w:qFormat/>
    <w:rsid w:val="00B16086"/>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B16086"/>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sid w:val="00B16086"/>
    <w:rPr>
      <w:b/>
      <w:bCs/>
    </w:rPr>
  </w:style>
  <w:style w:type="table" w:styleId="a9">
    <w:name w:val="Table Grid"/>
    <w:basedOn w:val="a1"/>
    <w:uiPriority w:val="59"/>
    <w:unhideWhenUsed/>
    <w:qFormat/>
    <w:rsid w:val="00B160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99"/>
    <w:qFormat/>
    <w:rsid w:val="00B16086"/>
    <w:rPr>
      <w:b/>
    </w:rPr>
  </w:style>
  <w:style w:type="character" w:styleId="ab">
    <w:name w:val="annotation reference"/>
    <w:basedOn w:val="a0"/>
    <w:uiPriority w:val="99"/>
    <w:semiHidden/>
    <w:unhideWhenUsed/>
    <w:qFormat/>
    <w:rsid w:val="00B16086"/>
    <w:rPr>
      <w:sz w:val="21"/>
      <w:szCs w:val="21"/>
    </w:rPr>
  </w:style>
  <w:style w:type="paragraph" w:customStyle="1" w:styleId="1">
    <w:name w:val="列出段落1"/>
    <w:basedOn w:val="a"/>
    <w:qFormat/>
    <w:rsid w:val="00B16086"/>
    <w:pPr>
      <w:ind w:firstLineChars="200" w:firstLine="420"/>
    </w:pPr>
    <w:rPr>
      <w:rFonts w:ascii="Calibri" w:eastAsia="宋体" w:hAnsi="Calibri" w:cs="Calibri"/>
      <w:szCs w:val="21"/>
    </w:rPr>
  </w:style>
  <w:style w:type="paragraph" w:customStyle="1" w:styleId="Default">
    <w:name w:val="Default"/>
    <w:qFormat/>
    <w:rsid w:val="00B16086"/>
    <w:pPr>
      <w:widowControl w:val="0"/>
      <w:autoSpaceDE w:val="0"/>
      <w:autoSpaceDN w:val="0"/>
      <w:adjustRightInd w:val="0"/>
    </w:pPr>
    <w:rPr>
      <w:rFonts w:ascii="Times New Roman" w:hAnsi="Times New Roman" w:cs="Times New Roman"/>
      <w:color w:val="000000"/>
      <w:sz w:val="24"/>
      <w:szCs w:val="24"/>
    </w:rPr>
  </w:style>
  <w:style w:type="paragraph" w:styleId="ac">
    <w:name w:val="List Paragraph"/>
    <w:basedOn w:val="a"/>
    <w:uiPriority w:val="34"/>
    <w:qFormat/>
    <w:rsid w:val="00B16086"/>
    <w:pPr>
      <w:ind w:firstLineChars="200" w:firstLine="420"/>
    </w:pPr>
  </w:style>
  <w:style w:type="character" w:customStyle="1" w:styleId="Char3">
    <w:name w:val="页眉 Char"/>
    <w:basedOn w:val="a0"/>
    <w:link w:val="a7"/>
    <w:uiPriority w:val="99"/>
    <w:qFormat/>
    <w:rsid w:val="00B16086"/>
    <w:rPr>
      <w:sz w:val="18"/>
      <w:szCs w:val="18"/>
    </w:rPr>
  </w:style>
  <w:style w:type="character" w:customStyle="1" w:styleId="Char2">
    <w:name w:val="页脚 Char"/>
    <w:basedOn w:val="a0"/>
    <w:link w:val="a6"/>
    <w:uiPriority w:val="99"/>
    <w:qFormat/>
    <w:rsid w:val="00B16086"/>
    <w:rPr>
      <w:sz w:val="18"/>
      <w:szCs w:val="18"/>
    </w:rPr>
  </w:style>
  <w:style w:type="character" w:customStyle="1" w:styleId="Char1">
    <w:name w:val="批注框文本 Char"/>
    <w:basedOn w:val="a0"/>
    <w:link w:val="a5"/>
    <w:uiPriority w:val="99"/>
    <w:semiHidden/>
    <w:qFormat/>
    <w:rsid w:val="00B16086"/>
    <w:rPr>
      <w:sz w:val="18"/>
      <w:szCs w:val="18"/>
    </w:rPr>
  </w:style>
  <w:style w:type="character" w:customStyle="1" w:styleId="Char">
    <w:name w:val="批注文字 Char"/>
    <w:basedOn w:val="a0"/>
    <w:link w:val="a3"/>
    <w:uiPriority w:val="99"/>
    <w:semiHidden/>
    <w:qFormat/>
    <w:rsid w:val="00B16086"/>
  </w:style>
  <w:style w:type="character" w:customStyle="1" w:styleId="Char4">
    <w:name w:val="批注主题 Char"/>
    <w:basedOn w:val="Char"/>
    <w:link w:val="a8"/>
    <w:uiPriority w:val="99"/>
    <w:semiHidden/>
    <w:qFormat/>
    <w:rsid w:val="00B16086"/>
    <w:rPr>
      <w:b/>
      <w:bCs/>
    </w:rPr>
  </w:style>
  <w:style w:type="paragraph" w:customStyle="1" w:styleId="10">
    <w:name w:val="修订1"/>
    <w:hidden/>
    <w:uiPriority w:val="99"/>
    <w:semiHidden/>
    <w:qFormat/>
    <w:rsid w:val="00B16086"/>
    <w:rPr>
      <w:kern w:val="2"/>
      <w:sz w:val="21"/>
      <w:szCs w:val="22"/>
    </w:rPr>
  </w:style>
  <w:style w:type="character" w:customStyle="1" w:styleId="Char0">
    <w:name w:val="正文文本 Char"/>
    <w:basedOn w:val="a0"/>
    <w:link w:val="a4"/>
    <w:uiPriority w:val="1"/>
    <w:qFormat/>
    <w:rsid w:val="00B16086"/>
    <w:rPr>
      <w:rFonts w:ascii="Noto Sans CJK JP Regular" w:eastAsia="Noto Sans CJK JP Regular" w:hAnsi="Noto Sans CJK JP Regular" w:cs="Noto Sans CJK JP Regular"/>
      <w:kern w:val="0"/>
      <w:sz w:val="30"/>
      <w:szCs w:val="30"/>
      <w:lang w:eastAsia="en-US"/>
    </w:rPr>
  </w:style>
  <w:style w:type="paragraph" w:customStyle="1" w:styleId="2">
    <w:name w:val="正文2"/>
    <w:qFormat/>
    <w:rsid w:val="00B16086"/>
    <w:pPr>
      <w:widowControl w:val="0"/>
      <w:jc w:val="both"/>
    </w:pPr>
    <w:rPr>
      <w:rFonts w:ascii="Calibri" w:eastAsia="宋体" w:hAnsi="Calibri" w:cs="Times New Roman" w:hint="eastAsia"/>
      <w:kern w:val="2"/>
      <w:sz w:val="21"/>
    </w:rPr>
  </w:style>
  <w:style w:type="paragraph" w:customStyle="1" w:styleId="NormalNewNew">
    <w:name w:val="Normal New New"/>
    <w:rsid w:val="00476D2A"/>
    <w:pPr>
      <w:widowControl w:val="0"/>
      <w:jc w:val="both"/>
    </w:pPr>
    <w:rPr>
      <w:rFonts w:ascii="Calibri" w:eastAsia="宋体" w:hAnsi="Calibri" w:cs="Times New Roman"/>
      <w:kern w:val="2"/>
      <w:sz w:val="21"/>
    </w:rPr>
  </w:style>
  <w:style w:type="paragraph" w:customStyle="1" w:styleId="11">
    <w:name w:val="正文1"/>
    <w:qFormat/>
    <w:rsid w:val="00476D2A"/>
    <w:pPr>
      <w:widowControl w:val="0"/>
      <w:jc w:val="both"/>
    </w:pPr>
    <w:rPr>
      <w:rFonts w:ascii="Times New Roman" w:eastAsia="宋体" w:hAnsi="Times New Roman" w:cs="Times New Roman"/>
      <w:kern w:val="2"/>
      <w:sz w:val="21"/>
    </w:rPr>
  </w:style>
  <w:style w:type="paragraph" w:styleId="ad">
    <w:name w:val="Revision"/>
    <w:hidden/>
    <w:uiPriority w:val="99"/>
    <w:unhideWhenUsed/>
    <w:rsid w:val="00E07145"/>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BDFCE9-D4C2-4939-B020-2D6B1FACC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14</Pages>
  <Words>770</Words>
  <Characters>4394</Characters>
  <Application>Microsoft Office Word</Application>
  <DocSecurity>0</DocSecurity>
  <Lines>36</Lines>
  <Paragraphs>10</Paragraphs>
  <ScaleCrop>false</ScaleCrop>
  <Company>Chinese ORG</Company>
  <LinksUpToDate>false</LinksUpToDate>
  <CharactersWithSpaces>5154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邓玉珊</dc:creator>
  <cp:lastModifiedBy>林建乐</cp:lastModifiedBy>
  <cp:revision>10</cp:revision>
  <cp:lastPrinted>2021-07-07T08:48:00Z</cp:lastPrinted>
  <dcterms:created xsi:type="dcterms:W3CDTF">2021-08-13T00:51:00Z</dcterms:created>
  <dcterms:modified xsi:type="dcterms:W3CDTF">2021-08-17T00:53:00Z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