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4" w:lineRule="exact"/>
        <w:jc w:val="left"/>
        <w:rPr>
          <w:rFonts w:hint="default" w:ascii="仿宋_GB2312" w:hAnsi="仿宋_GB2312" w:eastAsia="仿宋_GB2312" w:cs="Times New Roman"/>
          <w:kern w:val="0"/>
          <w:sz w:val="32"/>
          <w:szCs w:val="22"/>
          <w:lang w:val="en-US" w:eastAsia="zh-CN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2"/>
          <w:lang w:eastAsia="zh-CN"/>
        </w:rPr>
        <w:t>附件</w:t>
      </w:r>
      <w:r>
        <w:rPr>
          <w:rFonts w:hint="eastAsia" w:ascii="仿宋_GB2312" w:hAnsi="仿宋_GB2312" w:eastAsia="仿宋_GB2312" w:cs="Times New Roman"/>
          <w:kern w:val="0"/>
          <w:sz w:val="32"/>
          <w:szCs w:val="22"/>
          <w:lang w:val="en-US" w:eastAsia="zh-CN"/>
        </w:rPr>
        <w:t>6</w:t>
      </w:r>
    </w:p>
    <w:p>
      <w:pPr>
        <w:widowControl/>
        <w:spacing w:line="574" w:lineRule="exact"/>
        <w:jc w:val="left"/>
        <w:rPr>
          <w:rFonts w:hint="eastAsia" w:ascii="仿宋_GB2312" w:hAnsi="仿宋_GB2312" w:eastAsia="仿宋_GB2312" w:cs="Times New Roman"/>
          <w:kern w:val="0"/>
          <w:sz w:val="32"/>
          <w:szCs w:val="22"/>
          <w:lang w:eastAsia="zh-CN"/>
        </w:rPr>
      </w:pPr>
    </w:p>
    <w:p>
      <w:pPr>
        <w:widowControl/>
        <w:spacing w:beforeLines="0" w:afterLines="0" w:line="600" w:lineRule="exact"/>
        <w:jc w:val="center"/>
        <w:rPr>
          <w:rFonts w:hint="eastAsia" w:ascii="Calibri" w:hAnsi="Calibri" w:eastAsia="仿宋_GB2312" w:cs="Times New Roman"/>
          <w:kern w:val="0"/>
          <w:sz w:val="36"/>
          <w:szCs w:val="36"/>
        </w:rPr>
      </w:pPr>
      <w:r>
        <w:rPr>
          <w:rFonts w:hint="eastAsia" w:ascii="Calibri" w:hAnsi="Calibri" w:eastAsia="华文中宋" w:cs="Times New Roman"/>
          <w:kern w:val="0"/>
          <w:sz w:val="36"/>
          <w:szCs w:val="36"/>
        </w:rPr>
        <w:t>市级企业技术中心认定申报培训</w:t>
      </w:r>
      <w:r>
        <w:rPr>
          <w:rFonts w:hint="eastAsia" w:ascii="Calibri" w:hAnsi="Calibri" w:eastAsia="华文中宋" w:cs="Times New Roman"/>
          <w:kern w:val="0"/>
          <w:sz w:val="36"/>
          <w:szCs w:val="36"/>
          <w:lang w:val="en-US" w:eastAsia="zh-CN"/>
        </w:rPr>
        <w:t>会</w:t>
      </w:r>
      <w:bookmarkStart w:id="0" w:name="_GoBack"/>
      <w:bookmarkEnd w:id="0"/>
      <w:r>
        <w:rPr>
          <w:rFonts w:hint="eastAsia" w:ascii="Calibri" w:hAnsi="Calibri" w:eastAsia="华文中宋" w:cs="Times New Roman"/>
          <w:kern w:val="0"/>
          <w:sz w:val="36"/>
          <w:szCs w:val="36"/>
        </w:rPr>
        <w:t>参会回执</w:t>
      </w:r>
    </w:p>
    <w:tbl>
      <w:tblPr>
        <w:tblStyle w:val="2"/>
        <w:tblpPr w:leftFromText="180" w:rightFromText="180" w:vertAnchor="text" w:horzAnchor="page" w:tblpXSpec="center" w:tblpY="51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3"/>
        <w:gridCol w:w="1349"/>
        <w:gridCol w:w="1202"/>
        <w:gridCol w:w="2029"/>
        <w:gridCol w:w="1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03" w:type="dxa"/>
            <w:noWrap w:val="0"/>
            <w:vAlign w:val="center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  <w:t>手机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03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49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03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9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top"/>
          </w:tcPr>
          <w:p>
            <w:pPr>
              <w:widowControl/>
              <w:spacing w:line="574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beforeLines="0" w:afterLines="0" w:line="600" w:lineRule="exact"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备注：请于20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日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上午12:00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前将回执发送至zs_ida@163.com。</w:t>
      </w:r>
    </w:p>
    <w:p>
      <w:pPr>
        <w:widowControl/>
        <w:spacing w:line="574" w:lineRule="exact"/>
        <w:jc w:val="center"/>
        <w:rPr>
          <w:rFonts w:hint="eastAsia" w:ascii="仿宋_GB2312" w:hAnsi="仿宋_GB2312" w:eastAsia="仿宋_GB2312" w:cs="Times New Roman"/>
          <w:kern w:val="0"/>
          <w:sz w:val="3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E142BE"/>
    <w:rsid w:val="4DE4663B"/>
    <w:rsid w:val="53D72653"/>
    <w:rsid w:val="6E95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2021-08-19T01:17:29Z</dcterms:created>
  <dc:creator>Administrator</dc:creator>
  <cp:lastModifiedBy>Ping</cp:lastModifiedBy>
  <dcterms:modified xsi:type="dcterms:W3CDTF">2021-08-19T01:29:31Z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853DC3A927AF473880984A919F91AFC1</vt:lpwstr>
  </property>
</Properties>
</file>