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color w:val="000000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000000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000000"/>
          <w:szCs w:val="32"/>
          <w:highlight w:val="none"/>
          <w:lang w:val="en-US" w:eastAsia="zh-CN"/>
        </w:rPr>
        <w:t>1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highlight w:val="none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1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kern w:val="10"/>
          <w:sz w:val="44"/>
          <w:szCs w:val="44"/>
          <w:lang w:eastAsia="zh-CN"/>
        </w:rPr>
        <w:t>2020年深圳市重点农业龙头企业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10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10"/>
          <w:sz w:val="44"/>
          <w:szCs w:val="44"/>
          <w:lang w:eastAsia="zh-CN"/>
        </w:rPr>
        <w:t>新认定企业名单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10"/>
          <w:sz w:val="44"/>
          <w:szCs w:val="44"/>
          <w:lang w:eastAsia="zh-CN"/>
        </w:rPr>
      </w:pP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72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center"/>
              <w:rPr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  <w:t>序号</w:t>
            </w:r>
          </w:p>
        </w:tc>
        <w:tc>
          <w:tcPr>
            <w:tcW w:w="7291" w:type="dxa"/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center"/>
              <w:rPr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  <w:t>企业名称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7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深圳市菜篮食品有限公司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7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深圳市佳源央厨食品有限公司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7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深圳市德保膳食管理有限公司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7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深圳市九连山农产品配送有限公司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7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深圳市春南兴贸易有限公司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7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深圳市绿康肉类有限公司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7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优合集团有限公司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7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深圳市华联粮油贸易有限公司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7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深圳市钱大妈农产品有限公司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7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深圳市绿春翔农业科技有限公司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7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深圳市快中快农产品有限公司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7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广东和康达农产品有限公司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7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深圳市唯绿农产品有限公司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7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深圳市现代粮食交易物流中心有限公司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7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深圳市茂雄实业有限公司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7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深圳市鹏润米业有限公司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7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深圳市粤兴盛农业科技发展有限公司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7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深圳市惠尔来农产品有限公司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7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深圳市大岭生态农林科技有限公司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7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深圳市金泰顺成水产有限公司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7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深圳市菁林农副产品有限公司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7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深圳市华赢农产品配送服务有限公司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7291" w:type="dxa"/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共鳞实业（深圳）有限公司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7291" w:type="dxa"/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</w:rPr>
              <w:t>深圳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lang w:eastAsia="zh-CN"/>
              </w:rPr>
              <w:t>隆平金谷种业有限公司</w:t>
            </w:r>
          </w:p>
        </w:tc>
      </w:tr>
    </w:tbl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01696E"/>
    <w:rsid w:val="0CE40712"/>
    <w:rsid w:val="23235CF1"/>
    <w:rsid w:val="28C43647"/>
    <w:rsid w:val="31734783"/>
    <w:rsid w:val="425B2853"/>
    <w:rsid w:val="4357371A"/>
    <w:rsid w:val="48E64B67"/>
    <w:rsid w:val="649135ED"/>
    <w:rsid w:val="68BA005F"/>
    <w:rsid w:val="77696A20"/>
    <w:rsid w:val="7F033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2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40" w:lineRule="exact"/>
      <w:ind w:firstLine="622" w:firstLineChars="20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ubtitle"/>
    <w:basedOn w:val="1"/>
    <w:next w:val="1"/>
    <w:qFormat/>
    <w:uiPriority w:val="2"/>
    <w:pPr>
      <w:ind w:firstLine="0" w:firstLineChars="0"/>
    </w:pPr>
    <w:rPr>
      <w:rFonts w:ascii="仿宋_GB2312" w:hAnsi="仿宋_GB2312" w:cs="仿宋_GB2312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6">
    <w:name w:val="文件正文"/>
    <w:basedOn w:val="2"/>
    <w:qFormat/>
    <w:uiPriority w:val="2"/>
    <w:pPr>
      <w:spacing w:line="560" w:lineRule="exact"/>
      <w:ind w:firstLine="622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liusk</dc:creator>
  <cp:lastModifiedBy>刘思凯</cp:lastModifiedBy>
  <dcterms:modified xsi:type="dcterms:W3CDTF">2021-08-18T06:37:06Z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