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楷体_GB2312"/>
          <w:b/>
          <w:bCs/>
          <w:sz w:val="48"/>
          <w:szCs w:val="48"/>
        </w:rPr>
      </w:pPr>
      <w:r>
        <w:rPr>
          <w:rFonts w:hint="eastAsia" w:eastAsia="楷体_GB2312"/>
          <w:b/>
          <w:bCs/>
          <w:sz w:val="48"/>
          <w:szCs w:val="48"/>
        </w:rPr>
        <w:t>引进上市企业或上市潜力企业备案表</w:t>
      </w:r>
    </w:p>
    <w:p>
      <w:pPr>
        <w:spacing w:line="600" w:lineRule="exact"/>
        <w:jc w:val="center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                              填表日期：      年    月    日</w:t>
      </w:r>
    </w:p>
    <w:tbl>
      <w:tblPr>
        <w:tblStyle w:val="2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687"/>
        <w:gridCol w:w="113"/>
        <w:gridCol w:w="2214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74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被引进企业基本情况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名称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统一社会信用代码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注册日期</w:t>
            </w:r>
          </w:p>
        </w:tc>
        <w:tc>
          <w:tcPr>
            <w:tcW w:w="2060" w:type="dxa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注册资本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何时何地迁入</w:t>
            </w:r>
          </w:p>
        </w:tc>
        <w:tc>
          <w:tcPr>
            <w:tcW w:w="2060" w:type="dxa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所属行业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是否高企</w:t>
            </w:r>
          </w:p>
        </w:tc>
        <w:tc>
          <w:tcPr>
            <w:tcW w:w="2060" w:type="dxa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经营范围</w:t>
            </w:r>
          </w:p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（营业执照）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4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IPO计划及</w:t>
            </w:r>
          </w:p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董事会决议内容</w:t>
            </w:r>
          </w:p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简述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jc w:val="lef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70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上市中介机构名及</w:t>
            </w:r>
          </w:p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联系人、联系方式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证券公司：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70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会计师事务所：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70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律师事务所：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 xml:space="preserve">企业简介 </w:t>
            </w:r>
          </w:p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（可另附纸）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774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>推荐</w:t>
            </w:r>
            <w:r>
              <w:rPr>
                <w:rFonts w:hint="eastAsia" w:eastAsia="楷体_GB2312"/>
                <w:sz w:val="28"/>
                <w:szCs w:val="28"/>
              </w:rPr>
              <w:t>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名称</w:t>
            </w:r>
          </w:p>
        </w:tc>
        <w:tc>
          <w:tcPr>
            <w:tcW w:w="6074" w:type="dxa"/>
            <w:gridSpan w:val="4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统一社会信用代码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注册日期</w:t>
            </w:r>
          </w:p>
        </w:tc>
        <w:tc>
          <w:tcPr>
            <w:tcW w:w="2060" w:type="dxa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700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注册资本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注册地址</w:t>
            </w:r>
          </w:p>
        </w:tc>
        <w:tc>
          <w:tcPr>
            <w:tcW w:w="2060" w:type="dxa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8774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企业声明并承诺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8774" w:type="dxa"/>
            <w:gridSpan w:val="5"/>
            <w:vAlign w:val="center"/>
          </w:tcPr>
          <w:p>
            <w:pPr>
              <w:spacing w:line="600" w:lineRule="exact"/>
              <w:ind w:firstLine="560" w:firstLineChars="200"/>
              <w:rPr>
                <w:szCs w:val="30"/>
              </w:rPr>
            </w:pPr>
            <w:r>
              <w:rPr>
                <w:rFonts w:eastAsia="楷体_GB2312"/>
                <w:sz w:val="28"/>
                <w:szCs w:val="28"/>
              </w:rPr>
              <w:t>本企业所申报内容及提供材料真实、准确，如有不实，愿承担所有法律、法规责任。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387" w:type="dxa"/>
            <w:gridSpan w:val="2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被引进企业</w:t>
            </w:r>
            <w:r>
              <w:rPr>
                <w:rFonts w:eastAsia="楷体_GB2312"/>
                <w:sz w:val="28"/>
                <w:szCs w:val="28"/>
              </w:rPr>
              <w:t>盖章：</w:t>
            </w:r>
          </w:p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  <w:p>
            <w:pPr>
              <w:spacing w:line="600" w:lineRule="exact"/>
              <w:jc w:val="lef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>法定代表人签字：</w:t>
            </w:r>
          </w:p>
          <w:p>
            <w:pPr>
              <w:spacing w:line="600" w:lineRule="exact"/>
              <w:jc w:val="righ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 xml:space="preserve">                             年    月    日</w:t>
            </w:r>
          </w:p>
        </w:tc>
        <w:tc>
          <w:tcPr>
            <w:tcW w:w="4387" w:type="dxa"/>
            <w:gridSpan w:val="3"/>
            <w:vAlign w:val="center"/>
          </w:tcPr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推荐单位</w:t>
            </w:r>
            <w:r>
              <w:rPr>
                <w:rFonts w:eastAsia="楷体_GB2312"/>
                <w:sz w:val="28"/>
                <w:szCs w:val="28"/>
              </w:rPr>
              <w:t>盖章：</w:t>
            </w:r>
          </w:p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>法定代表人签字：</w:t>
            </w:r>
          </w:p>
          <w:p>
            <w:pPr>
              <w:spacing w:line="600" w:lineRule="exact"/>
              <w:jc w:val="righ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 xml:space="preserve">                             年    月    日</w:t>
            </w:r>
          </w:p>
        </w:tc>
      </w:tr>
    </w:tbl>
    <w:p>
      <w:r>
        <w:rPr>
          <w:rFonts w:hint="eastAsia"/>
        </w:rPr>
        <w:t>备注：该表格一式三份，作为松山湖管委会备案，被引进企业与推荐单位各作为推介证明。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7C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2021-07-30T08:45:22Z</dcterms:created>
  <dc:creator>86135</dc:creator>
  <cp:lastModifiedBy>利佛魔尔</cp:lastModifiedBy>
  <dcterms:modified xsi:type="dcterms:W3CDTF">2021-07-30T08:45:30Z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A6F7143CBDEB462583D00EC289262233</vt:lpwstr>
  </property>
</Properties>
</file>