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ascii="方正小标宋简体" w:eastAsia="方正小标宋简体" w:hAnsi="方正小标宋简体" w:cs="方正小标宋简体" w:hint="eastAsia"/>
          <w:i w:val="0"/>
          <w:caps w:val="0"/>
          <w:color w:val="auto"/>
          <w:spacing w:val="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i w:val="0"/>
          <w:caps w:val="0"/>
          <w:color w:val="auto"/>
          <w:spacing w:val="0"/>
          <w:sz w:val="44"/>
          <w:szCs w:val="44"/>
          <w:shd w:val="clear" w:color="auto" w:fill="FFFFFF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60" w:firstLineChars="200"/>
        <w:jc w:val="both"/>
        <w:textAlignment w:val="auto"/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本单位承诺遵守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国家法律法规和有关规章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规范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，自愿声明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如下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560" w:firstLineChars="200"/>
        <w:jc w:val="both"/>
        <w:textAlignment w:val="auto"/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1、本单位对本申请材料的真实性、准确性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和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合法性负责，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有关数据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与上报市统计部门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、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税务部门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数据口径一致。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、本单位承诺遵守安全生产法律、法规、规章及规范，严格落实安全生产主体责任。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3、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本单位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承诺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尊重知识产权，遵守知识产权法律法规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和规章制度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，本申请所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涉及的知识产权归属本单位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，权属清晰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，未侵犯他人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合法权益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4、本单位未被国家、省、市相关部门列为严重失信主体。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、本单位承诺配合深圳市工业和信息化局开展审核评价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等</w:t>
      </w:r>
      <w:r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工作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6、本单位知悉申请材料将作为深圳市创新产品评价依据，本单位同意将本申请材料向审核工作人员和评价专家公开，对审核或者评价过程中公开的信息，由审核工作人员和评价专家承担保密义务，深圳市工业和信息化局免予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、本申请材料仅为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申报</w:t>
      </w:r>
      <w:r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深圳市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创新产品</w:t>
      </w:r>
      <w:r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制作并已自行备份，不再要求深圳市工业和信息化局予以退还。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both"/>
        <w:textAlignment w:val="auto"/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特此承诺。</w:t>
      </w:r>
    </w:p>
    <w:p>
      <w:pPr>
        <w:pStyle w:val="BodyText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right"/>
        <w:textAlignment w:val="auto"/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法定代表人（或者被委托人）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/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个人签字：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right"/>
        <w:textAlignment w:val="auto"/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办公电话：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/>
        <w:jc w:val="right"/>
        <w:textAlignment w:val="auto"/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签字日期：</w:t>
      </w: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ascii="仿宋_GB2312" w:eastAsia="仿宋_GB2312" w:hAnsi="仿宋_GB2312" w:cs="仿宋_GB2312" w:hint="default"/>
          <w:i w:val="0"/>
          <w:caps w:val="0"/>
          <w:color w:val="auto"/>
          <w:spacing w:val="0"/>
          <w:sz w:val="32"/>
          <w:szCs w:val="32"/>
          <w:shd w:val="clear" w:color="auto" w:fill="FFFFFF"/>
          <w:lang w:val="zh-CN" w:eastAsia="zh-CN"/>
        </w:rPr>
      </w:pPr>
      <w:r>
        <w:rPr>
          <w:rFonts w:ascii="仿宋_GB2312" w:eastAsia="仿宋_GB2312" w:hAnsi="仿宋_GB2312" w:cs="仿宋_GB2312" w:hint="eastAsia"/>
          <w:i w:val="0"/>
          <w:caps w:val="0"/>
          <w:color w:val="auto"/>
          <w:spacing w:val="0"/>
          <w:sz w:val="28"/>
          <w:szCs w:val="28"/>
          <w:shd w:val="clear" w:color="auto" w:fill="FFFFFF"/>
          <w:lang w:val="zh-CN" w:eastAsia="zh-CN"/>
        </w:rPr>
        <w:t>(单位需加盖公章，被委托人签字的提交法定代表人授权委托书)</w:t>
      </w:r>
    </w:p>
    <w:p/>
    <w:sectPr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1440" w:right="1474" w:bottom="1440" w:left="1587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2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1-09-14 09:55:36"/>
        </v:shape>
      </w:pict>
    </w:r>
  </w:p>
  <w:p>
    <w:r>
      <w:pict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9-14 20:13:36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bookmarkStart w:id="0" w:name="_GoBack"/>
    <w:bookmarkEnd w:id="0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9-14 20:13:36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1-09-14 09:55:36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9-14 20:13:36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qFormat="1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spacing w:after="200" w:line="276" w:lineRule="auto"/>
      <w:jc w:val="both"/>
    </w:pPr>
    <w:rPr>
      <w:rFonts w:ascii="Calibri" w:eastAsia="宋体" w:hAnsi="Calibri"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rPr>
      <w:rFonts w:ascii="Times New Roman" w:hAnsi="Times New Roman" w:cs="Times New Roman"/>
      <w:kern w:val="0"/>
      <w:sz w:val="18"/>
      <w:szCs w:val="20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20"/>
    </w:rPr>
  </w:style>
  <w:style w:type="paragraph" w:styleId="Header">
    <w:name w:val="header"/>
    <w:basedOn w:val="Normal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夏春州</dc:creator>
  <cp:lastModifiedBy>陈琼芬（非）</cp:lastModifiedBy>
  <cp:revision>1</cp:revision>
  <dcterms:created xsi:type="dcterms:W3CDTF">2021-09-10T02:57:00Z</dcterms:created>
  <dcterms:modified xsi:type="dcterms:W3CDTF">2021-09-14T01:56:39Z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