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280" w:hanging="1280" w:hangingChars="4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附件3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280" w:hanging="1280" w:hangingChars="400"/>
        <w:jc w:val="center"/>
        <w:textAlignment w:val="auto"/>
        <w:rPr>
          <w:rFonts w:hint="eastAsia" w:ascii="方正公文小标宋" w:hAnsi="方正公文小标宋" w:eastAsia="方正公文小标宋" w:cs="方正公文小标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z w:val="32"/>
          <w:szCs w:val="32"/>
          <w:lang w:val="en-US" w:eastAsia="zh-CN"/>
        </w:rPr>
        <w:t>香洲区创新产品和生产性服务推广应用目录（2022年版）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280" w:hanging="1280" w:hangingChars="400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z w:val="32"/>
          <w:szCs w:val="32"/>
          <w:lang w:val="en-US" w:eastAsia="zh-CN"/>
        </w:rPr>
        <w:t>企业情况表</w:t>
      </w:r>
    </w:p>
    <w:tbl>
      <w:tblPr>
        <w:tblStyle w:val="3"/>
        <w:tblW w:w="91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4"/>
        <w:gridCol w:w="1718"/>
        <w:gridCol w:w="1188"/>
        <w:gridCol w:w="1484"/>
        <w:gridCol w:w="1200"/>
        <w:gridCol w:w="19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68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申报单位名称</w:t>
            </w:r>
          </w:p>
        </w:tc>
        <w:tc>
          <w:tcPr>
            <w:tcW w:w="2906" w:type="dxa"/>
            <w:gridSpan w:val="2"/>
            <w:noWrap w:val="0"/>
            <w:vAlign w:val="center"/>
          </w:tcPr>
          <w:p>
            <w:pPr>
              <w:ind w:firstLine="662" w:firstLineChars="300"/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</w:pPr>
          </w:p>
        </w:tc>
        <w:tc>
          <w:tcPr>
            <w:tcW w:w="2684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统一社会信用代码</w:t>
            </w:r>
          </w:p>
        </w:tc>
        <w:tc>
          <w:tcPr>
            <w:tcW w:w="1914" w:type="dxa"/>
            <w:noWrap w:val="0"/>
            <w:vAlign w:val="center"/>
          </w:tcPr>
          <w:p>
            <w:pPr>
              <w:ind w:firstLine="662" w:firstLineChars="300"/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684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成立时间</w:t>
            </w:r>
          </w:p>
        </w:tc>
        <w:tc>
          <w:tcPr>
            <w:tcW w:w="290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经营地址</w:t>
            </w:r>
          </w:p>
        </w:tc>
        <w:tc>
          <w:tcPr>
            <w:tcW w:w="19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68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联系人</w:t>
            </w:r>
          </w:p>
        </w:tc>
        <w:tc>
          <w:tcPr>
            <w:tcW w:w="171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职务</w:t>
            </w:r>
          </w:p>
        </w:tc>
        <w:tc>
          <w:tcPr>
            <w:tcW w:w="148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19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68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是否规上企业</w:t>
            </w:r>
          </w:p>
        </w:tc>
        <w:tc>
          <w:tcPr>
            <w:tcW w:w="290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2"/>
                <w:szCs w:val="22"/>
                <w:lang w:val="en-US" w:eastAsia="zh-CN" w:bidi="ar-SA"/>
              </w:rPr>
              <w:sym w:font="Wingdings" w:char="00A8"/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是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kern w:val="2"/>
                <w:sz w:val="22"/>
                <w:szCs w:val="22"/>
                <w:lang w:val="en-US" w:eastAsia="zh-CN" w:bidi="ar-SA"/>
              </w:rPr>
              <w:sym w:font="Wingdings" w:char="00A8"/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否</w:t>
            </w:r>
          </w:p>
        </w:tc>
        <w:tc>
          <w:tcPr>
            <w:tcW w:w="26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是否有受处罚记录</w:t>
            </w:r>
          </w:p>
        </w:tc>
        <w:tc>
          <w:tcPr>
            <w:tcW w:w="1914" w:type="dxa"/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2"/>
                <w:sz w:val="22"/>
                <w:szCs w:val="22"/>
                <w:lang w:val="en-US" w:eastAsia="zh-CN" w:bidi="ar-SA"/>
              </w:rPr>
              <w:sym w:font="Wingdings" w:char="00A8"/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是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kern w:val="2"/>
                <w:sz w:val="22"/>
                <w:szCs w:val="22"/>
                <w:lang w:val="en-US" w:eastAsia="zh-CN" w:bidi="ar-SA"/>
              </w:rPr>
              <w:sym w:font="Wingdings" w:char="00A8"/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684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企业获得的荣誉或资质</w:t>
            </w:r>
          </w:p>
        </w:tc>
        <w:tc>
          <w:tcPr>
            <w:tcW w:w="7504" w:type="dxa"/>
            <w:gridSpan w:val="5"/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仿宋" w:hAnsi="仿宋" w:eastAsia="仿宋" w:cs="仿宋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684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上游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产业</w:t>
            </w:r>
          </w:p>
        </w:tc>
        <w:tc>
          <w:tcPr>
            <w:tcW w:w="290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2684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下游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产业</w:t>
            </w:r>
          </w:p>
        </w:tc>
        <w:tc>
          <w:tcPr>
            <w:tcW w:w="1914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9" w:hRule="atLeast"/>
          <w:jc w:val="center"/>
        </w:trPr>
        <w:tc>
          <w:tcPr>
            <w:tcW w:w="168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企业简介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800字内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）（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图片可作附件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504" w:type="dxa"/>
            <w:gridSpan w:val="5"/>
            <w:noWrap w:val="0"/>
            <w:vAlign w:val="top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（包括：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企业业务范围.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主要产品</w:t>
            </w: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核心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技术</w:t>
            </w: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服务能力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等）</w:t>
            </w:r>
          </w:p>
        </w:tc>
      </w:tr>
    </w:tbl>
    <w:p/>
    <w:sectPr>
      <w:pgSz w:w="11906" w:h="16838"/>
      <w:pgMar w:top="1440" w:right="1304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公文小标宋">
    <w:altName w:val="方正小标宋_GBK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lNDI5YjU2OTNmOTlmM2ExYTM0ZDFhMjE2NDVjZDYifQ=="/>
  </w:docVars>
  <w:rsids>
    <w:rsidRoot w:val="79E607C8"/>
    <w:rsid w:val="18F07B96"/>
    <w:rsid w:val="20343AB7"/>
    <w:rsid w:val="5A380D3A"/>
    <w:rsid w:val="79E607C8"/>
    <w:rsid w:val="7DF50A2D"/>
    <w:rsid w:val="7EB0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150</Characters>
  <Lines>0</Lines>
  <Paragraphs>0</Paragraphs>
  <TotalTime>5</TotalTime>
  <ScaleCrop>false</ScaleCrop>
  <LinksUpToDate>false</LinksUpToDate>
  <CharactersWithSpaces>168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2022-07-13T14:17:00Z</dcterms:created>
  <dc:creator>刘卉</dc:creator>
  <cp:lastModifiedBy>ht706</cp:lastModifiedBy>
  <dcterms:modified xsi:type="dcterms:W3CDTF">2022-07-14T16:20:12Z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  <property fmtid="{D5CDD505-2E9C-101B-9397-08002B2CF9AE}" pid="3" name="ICV">
    <vt:lpwstr>B2846AC9E19B465EA3D48E4ADE5C4A1E</vt:lpwstr>
  </property>
</Properties>
</file>