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spacing w:line="560" w:lineRule="exact"/>
        <w:ind w:left="0" w:firstLine="0" w:firstLineChars="0"/>
        <w:jc w:val="both"/>
        <w:textAlignment w:val="auto"/>
        <w:rPr>
          <w:rFonts w:hint="default" w:ascii="Times New Roman" w:hAnsi="Times New Roman" w:eastAsia="黑体" w:cs="Times New Roman"/>
          <w:kern w:val="0"/>
          <w:sz w:val="28"/>
          <w:szCs w:val="28"/>
        </w:rPr>
      </w:pPr>
      <w:r>
        <w:rPr>
          <w:rFonts w:hint="default" w:ascii="Times New Roman" w:hAnsi="Times New Roman" w:eastAsia="黑体" w:cs="Times New Roman"/>
          <w:kern w:val="0"/>
          <w:sz w:val="28"/>
          <w:szCs w:val="28"/>
        </w:rPr>
        <w:t>附件1</w:t>
      </w:r>
    </w:p>
    <w:p>
      <w:pPr>
        <w:keepNext w:val="0"/>
        <w:keepLines w:val="0"/>
        <w:pageBreakBefore w:val="0"/>
        <w:widowControl w:val="0"/>
        <w:kinsoku/>
        <w:wordWrap/>
        <w:overflowPunct/>
        <w:topLinePunct w:val="0"/>
        <w:autoSpaceDE w:val="0"/>
        <w:autoSpaceDN w:val="0"/>
        <w:bidi w:val="0"/>
        <w:adjustRightInd w:val="0"/>
        <w:snapToGrid/>
        <w:spacing w:line="560" w:lineRule="exact"/>
        <w:ind w:left="0" w:firstLine="0" w:firstLineChars="0"/>
        <w:jc w:val="center"/>
        <w:textAlignment w:val="auto"/>
        <w:rPr>
          <w:rFonts w:hint="default" w:ascii="Times New Roman" w:hAnsi="Times New Roman" w:eastAsia="方正小标宋简体" w:cs="Times New Roman"/>
          <w:kern w:val="0"/>
          <w:sz w:val="44"/>
          <w:szCs w:val="44"/>
        </w:rPr>
      </w:pPr>
      <w:r>
        <w:rPr>
          <w:rFonts w:hint="default" w:ascii="Times New Roman" w:hAnsi="Times New Roman" w:eastAsia="方正小标宋简体" w:cs="Times New Roman"/>
          <w:kern w:val="0"/>
          <w:sz w:val="44"/>
          <w:szCs w:val="44"/>
        </w:rPr>
        <w:t>申报指南</w:t>
      </w:r>
    </w:p>
    <w:p>
      <w:pPr>
        <w:pStyle w:val="2"/>
        <w:rPr>
          <w:rFonts w:hint="default"/>
        </w:rPr>
      </w:pPr>
    </w:p>
    <w:p>
      <w:pPr>
        <w:keepNext w:val="0"/>
        <w:keepLines w:val="0"/>
        <w:pageBreakBefore w:val="0"/>
        <w:widowControl/>
        <w:numPr>
          <w:ilvl w:val="0"/>
          <w:numId w:val="1"/>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总体要求</w:t>
      </w:r>
    </w:p>
    <w:p>
      <w:pPr>
        <w:pStyle w:val="7"/>
        <w:keepNext w:val="0"/>
        <w:keepLines w:val="0"/>
        <w:pageBreakBefore w:val="0"/>
        <w:widowControl w:val="0"/>
        <w:numPr>
          <w:ilvl w:val="0"/>
          <w:numId w:val="2"/>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申报单位应符合下列条件：</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工商注册地、税务征管关系以及统计关系在珠海高新区主园区，具有独立法人资格，拥有核心关键技术，主营业务以集成电路设计、制造、封装测试、设备、材料、EDA工具研发为主的企业。或与我区签订投资协议并经区投促中心认定为集成电路产业领域的新引进企业。</w:t>
      </w:r>
    </w:p>
    <w:p>
      <w:pPr>
        <w:pStyle w:val="7"/>
        <w:keepNext w:val="0"/>
        <w:keepLines w:val="0"/>
        <w:pageBreakBefore w:val="0"/>
        <w:widowControl w:val="0"/>
        <w:numPr>
          <w:ilvl w:val="0"/>
          <w:numId w:val="2"/>
        </w:numPr>
        <w:kinsoku/>
        <w:wordWrap/>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申报单位工商注册时间应不少于6个月，运营状态正常，信用记录良好，符合产业发展导向，具有一定数量的研发人员和知识产权，具备相适应的经营场所、软硬件设施等基本条件。</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（三）</w:t>
      </w:r>
      <w:r>
        <w:rPr>
          <w:rFonts w:hint="default" w:ascii="Times New Roman" w:hAnsi="Times New Roman" w:eastAsia="仿宋_GB2312" w:cs="Times New Roman"/>
          <w:sz w:val="32"/>
          <w:szCs w:val="32"/>
          <w:lang w:val="en-US" w:eastAsia="zh-CN"/>
        </w:rPr>
        <w:t>申报单位对项目的真实性、合法性、完整性和可行性负责。</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（四）</w:t>
      </w:r>
      <w:r>
        <w:rPr>
          <w:rFonts w:hint="default" w:ascii="Times New Roman" w:hAnsi="Times New Roman" w:eastAsia="仿宋_GB2312" w:cs="Times New Roman"/>
          <w:sz w:val="32"/>
          <w:szCs w:val="32"/>
          <w:lang w:val="en-US" w:eastAsia="zh-CN"/>
        </w:rPr>
        <w:t>申报单位近3年来承担的各级财政资金项目在管理、监督检查、绩效评价、审计等方面无违法违规情况；无验收不通过和到期未验收的项目。</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（五）</w:t>
      </w:r>
      <w:r>
        <w:rPr>
          <w:rFonts w:hint="default" w:ascii="Times New Roman" w:hAnsi="Times New Roman" w:eastAsia="仿宋_GB2312" w:cs="Times New Roman"/>
          <w:sz w:val="32"/>
          <w:szCs w:val="32"/>
          <w:lang w:val="en-US" w:eastAsia="zh-CN"/>
        </w:rPr>
        <w:t>申报单位应严格按照本《申报指南》要求编写项目申报材料。</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二</w:t>
      </w:r>
      <w:r>
        <w:rPr>
          <w:rFonts w:hint="eastAsia" w:ascii="黑体" w:hAnsi="黑体" w:eastAsia="黑体" w:cs="黑体"/>
          <w:kern w:val="0"/>
          <w:sz w:val="32"/>
          <w:szCs w:val="32"/>
        </w:rPr>
        <w:t>、</w:t>
      </w:r>
      <w:r>
        <w:rPr>
          <w:rFonts w:hint="eastAsia" w:ascii="黑体" w:hAnsi="黑体" w:eastAsia="黑体" w:cs="黑体"/>
          <w:kern w:val="0"/>
          <w:sz w:val="32"/>
          <w:szCs w:val="32"/>
          <w:lang w:val="en-US" w:eastAsia="zh-CN"/>
        </w:rPr>
        <w:t>具体申报要求和材料</w:t>
      </w:r>
    </w:p>
    <w:p>
      <w:pPr>
        <w:keepNext w:val="0"/>
        <w:keepLines w:val="0"/>
        <w:pageBreakBefore w:val="0"/>
        <w:widowControl/>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楷体" w:cs="Times New Roman"/>
          <w:kern w:val="0"/>
          <w:sz w:val="32"/>
          <w:szCs w:val="32"/>
          <w:lang w:val="en-US" w:eastAsia="zh-CN"/>
        </w:rPr>
      </w:pPr>
      <w:r>
        <w:rPr>
          <w:rFonts w:hint="default" w:ascii="Times New Roman" w:hAnsi="Times New Roman" w:eastAsia="楷体" w:cs="Times New Roman"/>
          <w:kern w:val="0"/>
          <w:sz w:val="32"/>
          <w:szCs w:val="32"/>
        </w:rPr>
        <w:t>（</w:t>
      </w:r>
      <w:r>
        <w:rPr>
          <w:rFonts w:hint="eastAsia" w:ascii="Times New Roman" w:hAnsi="Times New Roman" w:eastAsia="楷体" w:cs="Times New Roman"/>
          <w:kern w:val="0"/>
          <w:sz w:val="32"/>
          <w:szCs w:val="32"/>
          <w:lang w:val="en-US" w:eastAsia="zh-CN"/>
        </w:rPr>
        <w:t>一</w:t>
      </w:r>
      <w:r>
        <w:rPr>
          <w:rFonts w:hint="default" w:ascii="Times New Roman" w:hAnsi="Times New Roman" w:eastAsia="楷体" w:cs="Times New Roman"/>
          <w:kern w:val="0"/>
          <w:sz w:val="32"/>
          <w:szCs w:val="32"/>
        </w:rPr>
        <w:t>）</w:t>
      </w:r>
      <w:r>
        <w:rPr>
          <w:rFonts w:hint="eastAsia" w:ascii="楷体" w:hAnsi="楷体" w:eastAsia="楷体" w:cs="楷体"/>
          <w:sz w:val="32"/>
          <w:szCs w:val="32"/>
          <w:lang w:val="en-US" w:eastAsia="zh-CN"/>
        </w:rPr>
        <w:t>暂未获得集成电路产业相关补贴的一类企业</w:t>
      </w:r>
    </w:p>
    <w:p>
      <w:pPr>
        <w:keepNext w:val="0"/>
        <w:keepLines w:val="0"/>
        <w:pageBreakBefore w:val="0"/>
        <w:widowControl/>
        <w:shd w:val="clear" w:color="auto" w:fill="FFFFFF"/>
        <w:kinsoku/>
        <w:wordWrap w:val="0"/>
        <w:overflowPunct/>
        <w:topLinePunct w:val="0"/>
        <w:autoSpaceDE/>
        <w:autoSpaceDN/>
        <w:bidi w:val="0"/>
        <w:adjustRightInd/>
        <w:snapToGrid/>
        <w:spacing w:line="579" w:lineRule="exact"/>
        <w:ind w:left="0" w:leftChars="0" w:firstLine="643" w:firstLineChars="200"/>
        <w:jc w:val="both"/>
        <w:textAlignment w:val="auto"/>
        <w:rPr>
          <w:rFonts w:hint="default" w:ascii="Times New Roman" w:hAnsi="Times New Roman" w:eastAsia="仿宋_GB2312" w:cs="Times New Roman"/>
          <w:b/>
          <w:bCs/>
          <w:kern w:val="0"/>
          <w:sz w:val="32"/>
          <w:szCs w:val="32"/>
        </w:rPr>
      </w:pPr>
      <w:r>
        <w:rPr>
          <w:rFonts w:hint="default" w:ascii="Times New Roman" w:hAnsi="Times New Roman" w:eastAsia="仿宋_GB2312" w:cs="Times New Roman"/>
          <w:b/>
          <w:bCs/>
          <w:kern w:val="0"/>
          <w:sz w:val="32"/>
          <w:szCs w:val="32"/>
          <w:lang w:val="en-US" w:eastAsia="zh-CN"/>
        </w:rPr>
        <w:t>1.</w:t>
      </w:r>
      <w:r>
        <w:rPr>
          <w:rFonts w:hint="default" w:ascii="Times New Roman" w:hAnsi="Times New Roman" w:eastAsia="仿宋_GB2312" w:cs="Times New Roman"/>
          <w:b/>
          <w:bCs/>
          <w:kern w:val="0"/>
          <w:sz w:val="32"/>
          <w:szCs w:val="32"/>
        </w:rPr>
        <w:t>申报条件</w:t>
      </w:r>
    </w:p>
    <w:p>
      <w:pPr>
        <w:pStyle w:val="7"/>
        <w:keepNext w:val="0"/>
        <w:keepLines w:val="0"/>
        <w:pageBreakBefore w:val="0"/>
        <w:widowControl w:val="0"/>
        <w:numPr>
          <w:ilvl w:val="-1"/>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color w:val="auto"/>
          <w:sz w:val="32"/>
          <w:szCs w:val="32"/>
          <w:lang w:val="en-US" w:eastAsia="zh-CN"/>
        </w:rPr>
        <w:t>2021年度集成电路收入</w:t>
      </w:r>
      <w:r>
        <w:rPr>
          <w:rFonts w:hint="default" w:ascii="Times New Roman" w:hAnsi="Times New Roman" w:eastAsia="仿宋_GB2312" w:cs="Times New Roman"/>
          <w:color w:val="auto"/>
          <w:sz w:val="32"/>
          <w:szCs w:val="32"/>
          <w:lang w:val="en-US" w:eastAsia="zh-CN"/>
        </w:rPr>
        <w:t>符合下</w:t>
      </w:r>
      <w:r>
        <w:rPr>
          <w:rFonts w:hint="default" w:ascii="Times New Roman" w:hAnsi="Times New Roman" w:eastAsia="仿宋_GB2312" w:cs="Times New Roman"/>
          <w:sz w:val="32"/>
          <w:szCs w:val="32"/>
          <w:lang w:val="en-US" w:eastAsia="zh-CN"/>
        </w:rPr>
        <w:t>列条件之一：</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（1）集成电路设计企业：要求集成电路自主设计营业收入占企业收入总额的比例不低于50%。</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（2）集成电路制造企业：要求集成电路制造营业收入占企业收入总额的比例不低于60%。</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（3）集成电路封装测试企业：要求集成电路封装、测试营业收入占企业收入总额的比例不低于60%。</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（4）集成电路设备企业：要求集成电路设备销售收入占企业收入总额的比例不低于30%。</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（5）集成电路材料企业：要求集成电路材料销售收入占企业收入总额的比例不低于30%。</w:t>
      </w:r>
    </w:p>
    <w:p>
      <w:pPr>
        <w:keepNext w:val="0"/>
        <w:keepLines w:val="0"/>
        <w:pageBreakBefore w:val="0"/>
        <w:widowControl/>
        <w:shd w:val="clear" w:color="auto" w:fill="FFFFFF"/>
        <w:kinsoku/>
        <w:wordWrap w:val="0"/>
        <w:overflowPunct/>
        <w:topLinePunct w:val="0"/>
        <w:autoSpaceDE/>
        <w:autoSpaceDN/>
        <w:bidi w:val="0"/>
        <w:adjustRightInd/>
        <w:snapToGrid/>
        <w:spacing w:line="579" w:lineRule="exact"/>
        <w:ind w:left="0" w:leftChars="0" w:firstLine="643" w:firstLineChars="200"/>
        <w:jc w:val="both"/>
        <w:textAlignment w:val="auto"/>
        <w:rPr>
          <w:rFonts w:hint="default" w:ascii="Times New Roman" w:hAnsi="Times New Roman" w:eastAsia="仿宋_GB2312" w:cs="Times New Roman"/>
          <w:b/>
          <w:bCs/>
          <w:kern w:val="0"/>
          <w:sz w:val="32"/>
          <w:szCs w:val="32"/>
        </w:rPr>
      </w:pPr>
      <w:r>
        <w:rPr>
          <w:rFonts w:hint="default" w:ascii="Times New Roman" w:hAnsi="Times New Roman" w:eastAsia="仿宋_GB2312" w:cs="Times New Roman"/>
          <w:b/>
          <w:bCs/>
          <w:kern w:val="0"/>
          <w:sz w:val="32"/>
          <w:szCs w:val="32"/>
          <w:lang w:val="en-US" w:eastAsia="zh-CN"/>
        </w:rPr>
        <w:t>2.</w:t>
      </w:r>
      <w:r>
        <w:rPr>
          <w:rFonts w:hint="default" w:ascii="Times New Roman" w:hAnsi="Times New Roman" w:eastAsia="仿宋_GB2312" w:cs="Times New Roman"/>
          <w:b/>
          <w:bCs/>
          <w:kern w:val="0"/>
          <w:sz w:val="32"/>
          <w:szCs w:val="32"/>
        </w:rPr>
        <w:t>申报材料</w:t>
      </w:r>
    </w:p>
    <w:p>
      <w:pPr>
        <w:keepNext w:val="0"/>
        <w:keepLines w:val="0"/>
        <w:pageBreakBefore w:val="0"/>
        <w:widowControl/>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sz w:val="32"/>
          <w:szCs w:val="32"/>
        </w:rPr>
      </w:pP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1</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企业</w:t>
      </w:r>
      <w:r>
        <w:rPr>
          <w:rFonts w:hint="eastAsia" w:ascii="Times New Roman" w:hAnsi="Times New Roman" w:eastAsia="仿宋_GB2312" w:cs="Times New Roman"/>
          <w:sz w:val="32"/>
          <w:szCs w:val="32"/>
          <w:lang w:val="en-US" w:eastAsia="zh-CN"/>
        </w:rPr>
        <w:t>入库</w:t>
      </w:r>
      <w:r>
        <w:rPr>
          <w:rFonts w:hint="default" w:ascii="Times New Roman" w:hAnsi="Times New Roman" w:eastAsia="仿宋_GB2312" w:cs="Times New Roman"/>
          <w:sz w:val="32"/>
          <w:szCs w:val="32"/>
          <w:lang w:val="en-US" w:eastAsia="zh-CN"/>
        </w:rPr>
        <w:t>申报书</w:t>
      </w:r>
      <w:r>
        <w:rPr>
          <w:rFonts w:hint="default" w:ascii="Times New Roman" w:hAnsi="Times New Roman" w:eastAsia="仿宋_GB2312" w:cs="Times New Roman"/>
          <w:kern w:val="0"/>
          <w:sz w:val="32"/>
          <w:szCs w:val="32"/>
        </w:rPr>
        <w:t>；</w:t>
      </w:r>
    </w:p>
    <w:p>
      <w:pPr>
        <w:keepNext w:val="0"/>
        <w:keepLines w:val="0"/>
        <w:pageBreakBefore w:val="0"/>
        <w:widowControl/>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kern w:val="0"/>
          <w:sz w:val="32"/>
          <w:szCs w:val="32"/>
        </w:rPr>
      </w:pP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2</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sz w:val="32"/>
          <w:szCs w:val="32"/>
        </w:rPr>
        <w:t>企业法人身份证复印件和企业统一社会信用代码证</w:t>
      </w:r>
      <w:r>
        <w:rPr>
          <w:rFonts w:hint="default" w:ascii="Times New Roman" w:hAnsi="Times New Roman" w:eastAsia="仿宋_GB2312" w:cs="Times New Roman"/>
          <w:color w:val="auto"/>
          <w:kern w:val="0"/>
          <w:sz w:val="32"/>
          <w:szCs w:val="32"/>
        </w:rPr>
        <w:t>；</w:t>
      </w:r>
    </w:p>
    <w:p>
      <w:pPr>
        <w:keepNext w:val="0"/>
        <w:keepLines w:val="0"/>
        <w:pageBreakBefore w:val="0"/>
        <w:widowControl/>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sz w:val="32"/>
          <w:szCs w:val="32"/>
          <w:lang w:val="en-US" w:eastAsia="zh-CN"/>
        </w:rPr>
      </w:pPr>
      <w:r>
        <w:rPr>
          <w:rFonts w:hint="eastAsia" w:ascii="Times New Roman" w:hAnsi="Times New Roman" w:eastAsia="仿宋_GB2312" w:cs="Times New Roman"/>
          <w:kern w:val="0"/>
          <w:sz w:val="32"/>
          <w:szCs w:val="32"/>
          <w:lang w:val="en-US" w:eastAsia="zh-CN"/>
        </w:rPr>
        <w:t>（3）</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年年度财务审计报告</w:t>
      </w:r>
      <w:r>
        <w:rPr>
          <w:rFonts w:hint="default" w:ascii="Times New Roman" w:hAnsi="Times New Roman" w:eastAsia="仿宋_GB2312" w:cs="Times New Roman"/>
          <w:kern w:val="0"/>
          <w:sz w:val="32"/>
          <w:szCs w:val="32"/>
        </w:rPr>
        <w:t>；</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（4）2021年度集成电路收入情况说明；</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（5）2021年度所得税纳税申报表主表、2021年度完税证明；</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kern w:val="0"/>
          <w:sz w:val="32"/>
          <w:szCs w:val="32"/>
          <w:highlight w:val="none"/>
          <w:lang w:val="en-US" w:eastAsia="zh-CN"/>
        </w:rPr>
        <w:t>（6）受理或已授权的知识产权证书；</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kern w:val="0"/>
          <w:sz w:val="32"/>
          <w:szCs w:val="32"/>
          <w:highlight w:val="none"/>
          <w:lang w:val="en-US" w:eastAsia="zh-CN"/>
        </w:rPr>
        <w:t>（7）包括但不限于：租用或购买EDA工具证明文件、完成一次流片的过程文件；</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（8）2021年度研发人员明细表；</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（9）有效期内办公场所购买证明材料或租赁合同；</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（10）申报单位承诺函；</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（11）信用承诺书；</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（12）与我区签订投资协议的请提供协议扫描件；</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楷体" w:cs="Times New Roman"/>
          <w:kern w:val="0"/>
          <w:sz w:val="32"/>
          <w:szCs w:val="32"/>
        </w:rPr>
      </w:pPr>
      <w:r>
        <w:rPr>
          <w:rFonts w:hint="eastAsia" w:ascii="Times New Roman" w:hAnsi="Times New Roman" w:eastAsia="仿宋_GB2312" w:cs="Times New Roman"/>
          <w:kern w:val="0"/>
          <w:sz w:val="32"/>
          <w:szCs w:val="32"/>
          <w:lang w:val="en-US" w:eastAsia="zh-CN"/>
        </w:rPr>
        <w:t>（13）其他相关材料。</w:t>
      </w:r>
    </w:p>
    <w:p>
      <w:pPr>
        <w:keepNext w:val="0"/>
        <w:keepLines w:val="0"/>
        <w:pageBreakBefore w:val="0"/>
        <w:widowControl/>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楷体" w:cs="Times New Roman"/>
          <w:kern w:val="0"/>
          <w:sz w:val="32"/>
          <w:szCs w:val="32"/>
          <w:lang w:val="en-US" w:eastAsia="zh-CN"/>
        </w:rPr>
      </w:pPr>
      <w:r>
        <w:rPr>
          <w:rFonts w:hint="default" w:ascii="Times New Roman" w:hAnsi="Times New Roman" w:eastAsia="楷体" w:cs="Times New Roman"/>
          <w:kern w:val="0"/>
          <w:sz w:val="32"/>
          <w:szCs w:val="32"/>
        </w:rPr>
        <w:t>（</w:t>
      </w:r>
      <w:r>
        <w:rPr>
          <w:rFonts w:hint="eastAsia" w:ascii="Times New Roman" w:hAnsi="Times New Roman" w:eastAsia="楷体" w:cs="Times New Roman"/>
          <w:kern w:val="0"/>
          <w:sz w:val="32"/>
          <w:szCs w:val="32"/>
          <w:lang w:val="en-US" w:eastAsia="zh-CN"/>
        </w:rPr>
        <w:t>二</w:t>
      </w:r>
      <w:r>
        <w:rPr>
          <w:rFonts w:hint="default" w:ascii="Times New Roman" w:hAnsi="Times New Roman" w:eastAsia="楷体" w:cs="Times New Roman"/>
          <w:kern w:val="0"/>
          <w:sz w:val="32"/>
          <w:szCs w:val="32"/>
        </w:rPr>
        <w:t>）</w:t>
      </w:r>
      <w:r>
        <w:rPr>
          <w:rFonts w:hint="eastAsia" w:ascii="楷体" w:hAnsi="楷体" w:eastAsia="楷体" w:cs="楷体"/>
          <w:sz w:val="32"/>
          <w:szCs w:val="32"/>
          <w:lang w:val="en-US" w:eastAsia="zh-CN"/>
        </w:rPr>
        <w:t>暂未获得集成电路产业相关补贴的二类企业</w:t>
      </w:r>
    </w:p>
    <w:p>
      <w:pPr>
        <w:keepNext w:val="0"/>
        <w:keepLines w:val="0"/>
        <w:pageBreakBefore w:val="0"/>
        <w:widowControl/>
        <w:shd w:val="clear" w:color="auto" w:fill="FFFFFF"/>
        <w:kinsoku/>
        <w:wordWrap w:val="0"/>
        <w:overflowPunct/>
        <w:topLinePunct w:val="0"/>
        <w:autoSpaceDE/>
        <w:autoSpaceDN/>
        <w:bidi w:val="0"/>
        <w:adjustRightInd/>
        <w:snapToGrid/>
        <w:spacing w:line="579" w:lineRule="exact"/>
        <w:ind w:left="0" w:leftChars="0" w:firstLine="643" w:firstLineChars="200"/>
        <w:jc w:val="both"/>
        <w:textAlignment w:val="auto"/>
        <w:rPr>
          <w:rFonts w:hint="default" w:ascii="Times New Roman" w:hAnsi="Times New Roman" w:eastAsia="仿宋_GB2312" w:cs="Times New Roman"/>
          <w:b/>
          <w:bCs/>
          <w:kern w:val="0"/>
          <w:sz w:val="32"/>
          <w:szCs w:val="32"/>
        </w:rPr>
      </w:pPr>
      <w:r>
        <w:rPr>
          <w:rFonts w:hint="default" w:ascii="Times New Roman" w:hAnsi="Times New Roman" w:eastAsia="仿宋_GB2312" w:cs="Times New Roman"/>
          <w:b/>
          <w:bCs/>
          <w:kern w:val="0"/>
          <w:sz w:val="32"/>
          <w:szCs w:val="32"/>
          <w:lang w:val="en-US" w:eastAsia="zh-CN"/>
        </w:rPr>
        <w:t>1.</w:t>
      </w:r>
      <w:r>
        <w:rPr>
          <w:rFonts w:hint="default" w:ascii="Times New Roman" w:hAnsi="Times New Roman" w:eastAsia="仿宋_GB2312" w:cs="Times New Roman"/>
          <w:b/>
          <w:bCs/>
          <w:kern w:val="0"/>
          <w:sz w:val="32"/>
          <w:szCs w:val="32"/>
        </w:rPr>
        <w:t>申报条件</w:t>
      </w:r>
    </w:p>
    <w:p>
      <w:pPr>
        <w:keepNext w:val="0"/>
        <w:keepLines w:val="0"/>
        <w:pageBreakBefore w:val="0"/>
        <w:widowControl/>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经营范围为集成电路相关领域，2021年度暂未形成集成电路相关收入。</w:t>
      </w:r>
    </w:p>
    <w:p>
      <w:pPr>
        <w:keepNext w:val="0"/>
        <w:keepLines w:val="0"/>
        <w:pageBreakBefore w:val="0"/>
        <w:widowControl/>
        <w:shd w:val="clear" w:color="auto" w:fill="FFFFFF"/>
        <w:kinsoku/>
        <w:wordWrap w:val="0"/>
        <w:overflowPunct/>
        <w:topLinePunct w:val="0"/>
        <w:autoSpaceDE/>
        <w:autoSpaceDN/>
        <w:bidi w:val="0"/>
        <w:adjustRightInd/>
        <w:snapToGrid/>
        <w:spacing w:line="579" w:lineRule="exact"/>
        <w:ind w:left="0" w:leftChars="0" w:firstLine="643" w:firstLineChars="200"/>
        <w:jc w:val="both"/>
        <w:textAlignment w:val="auto"/>
        <w:rPr>
          <w:rFonts w:hint="default" w:ascii="Times New Roman" w:hAnsi="Times New Roman" w:eastAsia="仿宋_GB2312" w:cs="Times New Roman"/>
          <w:b/>
          <w:bCs/>
          <w:kern w:val="0"/>
          <w:sz w:val="32"/>
          <w:szCs w:val="32"/>
        </w:rPr>
      </w:pPr>
      <w:r>
        <w:rPr>
          <w:rFonts w:hint="default" w:ascii="Times New Roman" w:hAnsi="Times New Roman" w:eastAsia="仿宋_GB2312" w:cs="Times New Roman"/>
          <w:b/>
          <w:bCs/>
          <w:kern w:val="0"/>
          <w:sz w:val="32"/>
          <w:szCs w:val="32"/>
          <w:lang w:val="en-US" w:eastAsia="zh-CN"/>
        </w:rPr>
        <w:t>2.</w:t>
      </w:r>
      <w:r>
        <w:rPr>
          <w:rFonts w:hint="default" w:ascii="Times New Roman" w:hAnsi="Times New Roman" w:eastAsia="仿宋_GB2312" w:cs="Times New Roman"/>
          <w:b/>
          <w:bCs/>
          <w:kern w:val="0"/>
          <w:sz w:val="32"/>
          <w:szCs w:val="32"/>
        </w:rPr>
        <w:t>申报材料</w:t>
      </w:r>
    </w:p>
    <w:p>
      <w:pPr>
        <w:keepNext w:val="0"/>
        <w:keepLines w:val="0"/>
        <w:pageBreakBefore w:val="0"/>
        <w:widowControl/>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sz w:val="32"/>
          <w:szCs w:val="32"/>
        </w:rPr>
      </w:pP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1</w:t>
      </w: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企业</w:t>
      </w:r>
      <w:r>
        <w:rPr>
          <w:rFonts w:hint="eastAsia" w:ascii="Times New Roman" w:hAnsi="Times New Roman" w:eastAsia="仿宋_GB2312" w:cs="Times New Roman"/>
          <w:sz w:val="32"/>
          <w:szCs w:val="32"/>
          <w:lang w:val="en-US" w:eastAsia="zh-CN"/>
        </w:rPr>
        <w:t>入库</w:t>
      </w:r>
      <w:r>
        <w:rPr>
          <w:rFonts w:hint="default" w:ascii="Times New Roman" w:hAnsi="Times New Roman" w:eastAsia="仿宋_GB2312" w:cs="Times New Roman"/>
          <w:sz w:val="32"/>
          <w:szCs w:val="32"/>
          <w:lang w:val="en-US" w:eastAsia="zh-CN"/>
        </w:rPr>
        <w:t>申报书</w:t>
      </w:r>
      <w:r>
        <w:rPr>
          <w:rFonts w:hint="default" w:ascii="Times New Roman" w:hAnsi="Times New Roman" w:eastAsia="仿宋_GB2312" w:cs="Times New Roman"/>
          <w:kern w:val="0"/>
          <w:sz w:val="32"/>
          <w:szCs w:val="32"/>
        </w:rPr>
        <w:t>；</w:t>
      </w:r>
    </w:p>
    <w:p>
      <w:pPr>
        <w:keepNext w:val="0"/>
        <w:keepLines w:val="0"/>
        <w:pageBreakBefore w:val="0"/>
        <w:widowControl/>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color w:val="auto"/>
          <w:kern w:val="0"/>
          <w:sz w:val="32"/>
          <w:szCs w:val="32"/>
        </w:rPr>
      </w:pPr>
      <w:r>
        <w:rPr>
          <w:rFonts w:hint="eastAsia" w:ascii="Times New Roman" w:hAnsi="Times New Roman" w:eastAsia="仿宋_GB2312" w:cs="Times New Roman"/>
          <w:kern w:val="0"/>
          <w:sz w:val="32"/>
          <w:szCs w:val="32"/>
          <w:lang w:eastAsia="zh-CN"/>
        </w:rPr>
        <w:t>（</w:t>
      </w:r>
      <w:r>
        <w:rPr>
          <w:rFonts w:hint="eastAsia" w:ascii="Times New Roman" w:hAnsi="Times New Roman" w:eastAsia="仿宋_GB2312" w:cs="Times New Roman"/>
          <w:kern w:val="0"/>
          <w:sz w:val="32"/>
          <w:szCs w:val="32"/>
          <w:lang w:val="en-US" w:eastAsia="zh-CN"/>
        </w:rPr>
        <w:t>2</w:t>
      </w:r>
      <w:r>
        <w:rPr>
          <w:rFonts w:hint="eastAsia" w:ascii="Times New Roman" w:hAnsi="Times New Roman" w:eastAsia="仿宋_GB2312" w:cs="Times New Roman"/>
          <w:kern w:val="0"/>
          <w:sz w:val="32"/>
          <w:szCs w:val="32"/>
          <w:lang w:eastAsia="zh-CN"/>
        </w:rPr>
        <w:t>）</w:t>
      </w:r>
      <w:r>
        <w:rPr>
          <w:rFonts w:hint="default" w:ascii="Times New Roman" w:hAnsi="Times New Roman" w:eastAsia="仿宋_GB2312" w:cs="Times New Roman"/>
          <w:sz w:val="32"/>
          <w:szCs w:val="32"/>
        </w:rPr>
        <w:t>企业法人身份证复印件和企业统一社会信用代码证</w:t>
      </w:r>
      <w:r>
        <w:rPr>
          <w:rFonts w:hint="default" w:ascii="Times New Roman" w:hAnsi="Times New Roman" w:eastAsia="仿宋_GB2312" w:cs="Times New Roman"/>
          <w:color w:val="auto"/>
          <w:kern w:val="0"/>
          <w:sz w:val="32"/>
          <w:szCs w:val="32"/>
        </w:rPr>
        <w:t>；</w:t>
      </w:r>
      <w:bookmarkStart w:id="0" w:name="_GoBack"/>
      <w:bookmarkEnd w:id="0"/>
    </w:p>
    <w:p>
      <w:pPr>
        <w:keepNext w:val="0"/>
        <w:keepLines w:val="0"/>
        <w:pageBreakBefore w:val="0"/>
        <w:widowControl/>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sz w:val="32"/>
          <w:szCs w:val="32"/>
          <w:lang w:val="en-US" w:eastAsia="zh-CN"/>
        </w:rPr>
      </w:pPr>
      <w:r>
        <w:rPr>
          <w:rFonts w:hint="eastAsia" w:ascii="Times New Roman" w:hAnsi="Times New Roman" w:eastAsia="仿宋_GB2312" w:cs="Times New Roman"/>
          <w:kern w:val="0"/>
          <w:sz w:val="32"/>
          <w:szCs w:val="32"/>
          <w:lang w:val="en-US" w:eastAsia="zh-CN"/>
        </w:rPr>
        <w:t>（3）</w:t>
      </w:r>
      <w:r>
        <w:rPr>
          <w:rFonts w:hint="default"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1</w:t>
      </w:r>
      <w:r>
        <w:rPr>
          <w:rFonts w:hint="default" w:ascii="Times New Roman" w:hAnsi="Times New Roman" w:eastAsia="仿宋_GB2312" w:cs="Times New Roman"/>
          <w:sz w:val="32"/>
          <w:szCs w:val="32"/>
        </w:rPr>
        <w:t>年年度财务审计报告</w:t>
      </w:r>
      <w:r>
        <w:rPr>
          <w:rFonts w:hint="eastAsia" w:ascii="Times New Roman" w:hAnsi="Times New Roman" w:eastAsia="仿宋_GB2312" w:cs="Times New Roman"/>
          <w:sz w:val="32"/>
          <w:szCs w:val="32"/>
          <w:lang w:val="en-US" w:eastAsia="zh-CN"/>
        </w:rPr>
        <w:t>或2021年度财务报表</w:t>
      </w:r>
      <w:r>
        <w:rPr>
          <w:rFonts w:hint="default" w:ascii="Times New Roman" w:hAnsi="Times New Roman" w:eastAsia="仿宋_GB2312" w:cs="Times New Roman"/>
          <w:kern w:val="0"/>
          <w:sz w:val="32"/>
          <w:szCs w:val="32"/>
        </w:rPr>
        <w:t>；</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（4）2021年度所得税纳税申报表主表、2021年度完税证明；</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kern w:val="0"/>
          <w:sz w:val="32"/>
          <w:szCs w:val="32"/>
          <w:highlight w:val="none"/>
          <w:lang w:val="en-US" w:eastAsia="zh-CN"/>
        </w:rPr>
        <w:t>（5）受理或已授权的知识产权证书；</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kern w:val="0"/>
          <w:sz w:val="32"/>
          <w:szCs w:val="32"/>
          <w:highlight w:val="none"/>
          <w:lang w:val="en-US" w:eastAsia="zh-CN"/>
        </w:rPr>
        <w:t>（6）包括但不限于：租用或购买EDA工具证明文件、完成一次流片的过程文件；</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（7）2021年度研发人员明细表、学历证书及2021年12月研发人员社保证明；</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（8）有效期内办公场所购买证明材料或租赁合同；</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（9）申报单位承诺函；</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kern w:val="0"/>
          <w:sz w:val="32"/>
          <w:szCs w:val="32"/>
          <w:lang w:val="en-US" w:eastAsia="zh-CN"/>
        </w:rPr>
      </w:pPr>
      <w:r>
        <w:rPr>
          <w:rFonts w:hint="eastAsia" w:ascii="Times New Roman" w:hAnsi="Times New Roman" w:eastAsia="仿宋_GB2312" w:cs="Times New Roman"/>
          <w:kern w:val="0"/>
          <w:sz w:val="32"/>
          <w:szCs w:val="32"/>
          <w:lang w:val="en-US" w:eastAsia="zh-CN"/>
        </w:rPr>
        <w:t>（10）信用承诺书；</w:t>
      </w:r>
    </w:p>
    <w:p>
      <w:pPr>
        <w:pStyle w:val="2"/>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jc w:val="both"/>
        <w:textAlignment w:val="auto"/>
        <w:rPr>
          <w:rFonts w:hint="default"/>
          <w:sz w:val="32"/>
          <w:szCs w:val="32"/>
          <w:lang w:val="en-US" w:eastAsia="zh-CN"/>
        </w:rPr>
      </w:pPr>
      <w:r>
        <w:rPr>
          <w:rFonts w:hint="eastAsia" w:ascii="Times New Roman" w:hAnsi="Times New Roman" w:eastAsia="仿宋_GB2312" w:cs="Times New Roman"/>
          <w:kern w:val="0"/>
          <w:sz w:val="32"/>
          <w:szCs w:val="32"/>
          <w:lang w:val="en-US" w:eastAsia="zh-CN"/>
        </w:rPr>
        <w:t>（11）与我区签订投资协议的请提供协议扫描件；</w:t>
      </w:r>
    </w:p>
    <w:p>
      <w:pPr>
        <w:keepNext w:val="0"/>
        <w:keepLines w:val="0"/>
        <w:pageBreakBefore w:val="0"/>
        <w:widowControl/>
        <w:numPr>
          <w:ilvl w:val="-1"/>
          <w:numId w:val="0"/>
        </w:numPr>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eastAsia"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kern w:val="0"/>
          <w:sz w:val="32"/>
          <w:szCs w:val="32"/>
          <w:lang w:val="en-US" w:eastAsia="zh-CN"/>
        </w:rPr>
        <w:t>（12）其他相关材料。</w:t>
      </w:r>
      <w:r>
        <w:rPr>
          <w:rFonts w:hint="eastAsia" w:ascii="Times New Roman" w:hAnsi="Times New Roman" w:eastAsia="仿宋_GB2312" w:cs="Times New Roman"/>
          <w:kern w:val="0"/>
          <w:sz w:val="32"/>
          <w:szCs w:val="32"/>
          <w:highlight w:val="none"/>
          <w:lang w:val="en-US" w:eastAsia="zh-CN"/>
        </w:rPr>
        <w:t xml:space="preserve">  </w:t>
      </w:r>
    </w:p>
    <w:p>
      <w:pPr>
        <w:keepNext w:val="0"/>
        <w:keepLines w:val="0"/>
        <w:pageBreakBefore w:val="0"/>
        <w:widowControl/>
        <w:shd w:val="clear" w:color="auto" w:fill="auto"/>
        <w:kinsoku/>
        <w:wordWrap/>
        <w:overflowPunct/>
        <w:topLinePunct w:val="0"/>
        <w:autoSpaceDE/>
        <w:autoSpaceDN/>
        <w:bidi w:val="0"/>
        <w:adjustRightInd/>
        <w:snapToGrid/>
        <w:spacing w:line="579" w:lineRule="exact"/>
        <w:ind w:left="0" w:leftChars="0" w:firstLine="640" w:firstLineChars="200"/>
        <w:jc w:val="both"/>
        <w:textAlignment w:val="auto"/>
        <w:rPr>
          <w:rFonts w:hint="eastAsia" w:ascii="黑体" w:hAnsi="黑体" w:eastAsia="黑体" w:cs="黑体"/>
          <w:kern w:val="0"/>
          <w:sz w:val="32"/>
          <w:szCs w:val="32"/>
          <w:lang w:val="en-US" w:eastAsia="zh-CN"/>
        </w:rPr>
      </w:pPr>
      <w:r>
        <w:rPr>
          <w:rFonts w:hint="eastAsia" w:ascii="黑体" w:hAnsi="黑体" w:eastAsia="黑体" w:cs="黑体"/>
          <w:kern w:val="0"/>
          <w:sz w:val="32"/>
          <w:szCs w:val="32"/>
          <w:lang w:val="en-US" w:eastAsia="zh-CN"/>
        </w:rPr>
        <w:t>三、其他事项</w:t>
      </w:r>
    </w:p>
    <w:p>
      <w:pPr>
        <w:keepNext w:val="0"/>
        <w:keepLines w:val="0"/>
        <w:pageBreakBefore w:val="0"/>
        <w:widowControl/>
        <w:shd w:val="clear" w:color="auto" w:fill="FFFFFF"/>
        <w:kinsoku/>
        <w:wordWrap w:val="0"/>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kern w:val="2"/>
          <w:sz w:val="32"/>
          <w:szCs w:val="32"/>
          <w:lang w:val="en-US" w:eastAsia="zh-CN"/>
        </w:rPr>
      </w:pPr>
      <w:r>
        <w:rPr>
          <w:rFonts w:hint="default" w:ascii="Times New Roman" w:hAnsi="Times New Roman" w:eastAsia="仿宋_GB2312" w:cs="Times New Roman"/>
          <w:kern w:val="2"/>
          <w:sz w:val="32"/>
          <w:szCs w:val="32"/>
          <w:lang w:val="en-US" w:eastAsia="zh-CN"/>
        </w:rPr>
        <w:t>本申报指南由区科技产业局负责解释。</w:t>
      </w:r>
    </w:p>
    <w:p>
      <w:pPr>
        <w:pStyle w:val="2"/>
        <w:keepNext w:val="0"/>
        <w:keepLines w:val="0"/>
        <w:pageBreakBefore w:val="0"/>
        <w:kinsoku/>
        <w:overflowPunct/>
        <w:topLinePunct w:val="0"/>
        <w:autoSpaceDE/>
        <w:autoSpaceDN/>
        <w:bidi w:val="0"/>
        <w:adjustRightInd/>
        <w:snapToGrid/>
        <w:spacing w:line="579" w:lineRule="exact"/>
        <w:ind w:left="0" w:leftChars="0" w:firstLine="640" w:firstLineChars="200"/>
        <w:jc w:val="both"/>
        <w:textAlignment w:val="auto"/>
        <w:rPr>
          <w:rFonts w:hint="default" w:ascii="Times New Roman" w:hAnsi="Times New Roman" w:eastAsia="仿宋_GB2312" w:cs="Times New Roman"/>
          <w:kern w:val="2"/>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华文楷体">
    <w:panose1 w:val="02010600040101010101"/>
    <w:charset w:val="86"/>
    <w:family w:val="auto"/>
    <w:pitch w:val="default"/>
    <w:sig w:usb0="00000287" w:usb1="080F0000" w:usb2="00000000" w:usb3="00000000" w:csb0="0004009F" w:csb1="DFD70000"/>
  </w:font>
  <w:font w:name="等线">
    <w:panose1 w:val="02010600030101010101"/>
    <w:charset w:val="86"/>
    <w:family w:val="auto"/>
    <w:pitch w:val="default"/>
    <w:sig w:usb0="A00002BF" w:usb1="38CF7CFA" w:usb2="00000016" w:usb3="00000000" w:csb0="0004000F" w:csb1="00000000"/>
  </w:font>
  <w:font w:name="方正小标宋简体">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rPr>
                              <w:rFonts w:hint="eastAsia"/>
                            </w:rPr>
                            <w:t>20</w:t>
                          </w:r>
                          <w:r>
                            <w:rPr>
                              <w:rFonts w:hint="eastAsia"/>
                            </w:rPr>
                            <w:fldChar w:fldCharType="end"/>
                          </w:r>
                          <w:r>
                            <w:rPr>
                              <w:rFonts w:hint="eastAsia"/>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8"/>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r>
                      <w:rPr>
                        <w:rFonts w:hint="eastAsia"/>
                      </w:rPr>
                      <w:t xml:space="preserve"> 页 共 </w:t>
                    </w:r>
                    <w:r>
                      <w:fldChar w:fldCharType="begin"/>
                    </w:r>
                    <w:r>
                      <w:instrText xml:space="preserve"> NUMPAGES  \* MERGEFORMAT </w:instrText>
                    </w:r>
                    <w:r>
                      <w:fldChar w:fldCharType="separate"/>
                    </w:r>
                    <w:r>
                      <w:rPr>
                        <w:rFonts w:hint="eastAsia"/>
                      </w:rPr>
                      <w:t>20</w:t>
                    </w:r>
                    <w:r>
                      <w:rPr>
                        <w:rFonts w:hint="eastAsia"/>
                      </w:rPr>
                      <w:fldChar w:fldCharType="end"/>
                    </w:r>
                    <w:r>
                      <w:rPr>
                        <w:rFonts w:hint="eastAsia"/>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685F257"/>
    <w:multiLevelType w:val="singleLevel"/>
    <w:tmpl w:val="9685F257"/>
    <w:lvl w:ilvl="0" w:tentative="0">
      <w:start w:val="1"/>
      <w:numFmt w:val="chineseCounting"/>
      <w:suff w:val="nothing"/>
      <w:lvlText w:val="（%1）"/>
      <w:lvlJc w:val="left"/>
      <w:pPr>
        <w:ind w:left="-10"/>
      </w:pPr>
      <w:rPr>
        <w:rFonts w:hint="eastAsia"/>
      </w:rPr>
    </w:lvl>
  </w:abstractNum>
  <w:abstractNum w:abstractNumId="1">
    <w:nsid w:val="1E5DB8BD"/>
    <w:multiLevelType w:val="singleLevel"/>
    <w:tmpl w:val="1E5DB8BD"/>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U2YzUyMDdmMTcyNzhkZWQ4NTk5ZTMwN2E4NzJkNjkifQ=="/>
  </w:docVars>
  <w:rsids>
    <w:rsidRoot w:val="00172A27"/>
    <w:rsid w:val="00003802"/>
    <w:rsid w:val="00061C31"/>
    <w:rsid w:val="000F3F98"/>
    <w:rsid w:val="00176AB5"/>
    <w:rsid w:val="00196090"/>
    <w:rsid w:val="001F4F3F"/>
    <w:rsid w:val="0021506A"/>
    <w:rsid w:val="00222289"/>
    <w:rsid w:val="002C56AA"/>
    <w:rsid w:val="003132F9"/>
    <w:rsid w:val="00380ED2"/>
    <w:rsid w:val="003B333E"/>
    <w:rsid w:val="003C7596"/>
    <w:rsid w:val="00464950"/>
    <w:rsid w:val="0048654A"/>
    <w:rsid w:val="005156C3"/>
    <w:rsid w:val="00537632"/>
    <w:rsid w:val="005C0230"/>
    <w:rsid w:val="005F36D8"/>
    <w:rsid w:val="005F59C7"/>
    <w:rsid w:val="00694F43"/>
    <w:rsid w:val="006B02B8"/>
    <w:rsid w:val="006F25A6"/>
    <w:rsid w:val="00761097"/>
    <w:rsid w:val="007B157A"/>
    <w:rsid w:val="007B16D2"/>
    <w:rsid w:val="007C39C9"/>
    <w:rsid w:val="0082785A"/>
    <w:rsid w:val="008367D1"/>
    <w:rsid w:val="00836C0F"/>
    <w:rsid w:val="0084740A"/>
    <w:rsid w:val="0096374C"/>
    <w:rsid w:val="009A0186"/>
    <w:rsid w:val="009A5AF1"/>
    <w:rsid w:val="009C3EA7"/>
    <w:rsid w:val="00B143FC"/>
    <w:rsid w:val="00BA3CC9"/>
    <w:rsid w:val="00BD2F89"/>
    <w:rsid w:val="00BF42A8"/>
    <w:rsid w:val="00C536E3"/>
    <w:rsid w:val="00C65759"/>
    <w:rsid w:val="00C978C9"/>
    <w:rsid w:val="00CC615E"/>
    <w:rsid w:val="00CD5A88"/>
    <w:rsid w:val="00DB4D44"/>
    <w:rsid w:val="00DE2928"/>
    <w:rsid w:val="00EA7EC5"/>
    <w:rsid w:val="00EC77DC"/>
    <w:rsid w:val="00FA5FA1"/>
    <w:rsid w:val="00FE544F"/>
    <w:rsid w:val="00FF3864"/>
    <w:rsid w:val="01062987"/>
    <w:rsid w:val="01285B02"/>
    <w:rsid w:val="013B4796"/>
    <w:rsid w:val="01457334"/>
    <w:rsid w:val="014E6457"/>
    <w:rsid w:val="01573440"/>
    <w:rsid w:val="01664E40"/>
    <w:rsid w:val="019B0CE4"/>
    <w:rsid w:val="01BA78D5"/>
    <w:rsid w:val="01BB0E99"/>
    <w:rsid w:val="01D35835"/>
    <w:rsid w:val="01D6483E"/>
    <w:rsid w:val="022E21F4"/>
    <w:rsid w:val="0243383F"/>
    <w:rsid w:val="028F1C4A"/>
    <w:rsid w:val="02A93CDD"/>
    <w:rsid w:val="02D46647"/>
    <w:rsid w:val="032D216F"/>
    <w:rsid w:val="03397F9D"/>
    <w:rsid w:val="03597782"/>
    <w:rsid w:val="035D505E"/>
    <w:rsid w:val="03790E28"/>
    <w:rsid w:val="037F68C8"/>
    <w:rsid w:val="0384394A"/>
    <w:rsid w:val="038B42D6"/>
    <w:rsid w:val="0396586C"/>
    <w:rsid w:val="039A712B"/>
    <w:rsid w:val="03BE594A"/>
    <w:rsid w:val="04072A4E"/>
    <w:rsid w:val="040F3A2D"/>
    <w:rsid w:val="04123E86"/>
    <w:rsid w:val="046B02D6"/>
    <w:rsid w:val="047306DA"/>
    <w:rsid w:val="048967AF"/>
    <w:rsid w:val="04BE1982"/>
    <w:rsid w:val="04EB4F47"/>
    <w:rsid w:val="04F3135D"/>
    <w:rsid w:val="05087D58"/>
    <w:rsid w:val="0519526F"/>
    <w:rsid w:val="052E2105"/>
    <w:rsid w:val="0534219D"/>
    <w:rsid w:val="05485E69"/>
    <w:rsid w:val="05557F4F"/>
    <w:rsid w:val="058A6082"/>
    <w:rsid w:val="05B572E0"/>
    <w:rsid w:val="05B6187D"/>
    <w:rsid w:val="05CB1A66"/>
    <w:rsid w:val="05E3779D"/>
    <w:rsid w:val="05E509F9"/>
    <w:rsid w:val="05F071AF"/>
    <w:rsid w:val="061C46FA"/>
    <w:rsid w:val="062A16A4"/>
    <w:rsid w:val="063514D6"/>
    <w:rsid w:val="063A340A"/>
    <w:rsid w:val="063A4684"/>
    <w:rsid w:val="064E6C3B"/>
    <w:rsid w:val="065033BB"/>
    <w:rsid w:val="06674BDA"/>
    <w:rsid w:val="06725A05"/>
    <w:rsid w:val="06B36A27"/>
    <w:rsid w:val="06B943A3"/>
    <w:rsid w:val="06BF6312"/>
    <w:rsid w:val="06E02818"/>
    <w:rsid w:val="07031611"/>
    <w:rsid w:val="070A496C"/>
    <w:rsid w:val="0748450F"/>
    <w:rsid w:val="074B3924"/>
    <w:rsid w:val="074F3FED"/>
    <w:rsid w:val="07855CC1"/>
    <w:rsid w:val="07D6305C"/>
    <w:rsid w:val="07E8451C"/>
    <w:rsid w:val="080B72ED"/>
    <w:rsid w:val="08265C18"/>
    <w:rsid w:val="08297817"/>
    <w:rsid w:val="083640B7"/>
    <w:rsid w:val="08CB5F6B"/>
    <w:rsid w:val="08D8141E"/>
    <w:rsid w:val="08EF4921"/>
    <w:rsid w:val="08F36A48"/>
    <w:rsid w:val="08F936CA"/>
    <w:rsid w:val="096D5B17"/>
    <w:rsid w:val="0991642E"/>
    <w:rsid w:val="0994472F"/>
    <w:rsid w:val="09A34D94"/>
    <w:rsid w:val="09D1452A"/>
    <w:rsid w:val="09DB296E"/>
    <w:rsid w:val="09FD439A"/>
    <w:rsid w:val="09FE1160"/>
    <w:rsid w:val="0A3B11C4"/>
    <w:rsid w:val="0A4400C4"/>
    <w:rsid w:val="0A65619C"/>
    <w:rsid w:val="0A7F7ED9"/>
    <w:rsid w:val="0A8078CF"/>
    <w:rsid w:val="0A9F5461"/>
    <w:rsid w:val="0AA16422"/>
    <w:rsid w:val="0AB845F5"/>
    <w:rsid w:val="0AC13446"/>
    <w:rsid w:val="0ACB2491"/>
    <w:rsid w:val="0AE9442E"/>
    <w:rsid w:val="0AEB7428"/>
    <w:rsid w:val="0B230A3A"/>
    <w:rsid w:val="0B482903"/>
    <w:rsid w:val="0B6F19B0"/>
    <w:rsid w:val="0BE704E9"/>
    <w:rsid w:val="0BF24412"/>
    <w:rsid w:val="0BF516C3"/>
    <w:rsid w:val="0C0906E9"/>
    <w:rsid w:val="0C337D05"/>
    <w:rsid w:val="0C446B2F"/>
    <w:rsid w:val="0C7527F9"/>
    <w:rsid w:val="0C7E47A7"/>
    <w:rsid w:val="0C7F119D"/>
    <w:rsid w:val="0C814FEB"/>
    <w:rsid w:val="0C9B6AF2"/>
    <w:rsid w:val="0CBE2098"/>
    <w:rsid w:val="0D07460E"/>
    <w:rsid w:val="0D3E281F"/>
    <w:rsid w:val="0D9A4402"/>
    <w:rsid w:val="0DD76BC2"/>
    <w:rsid w:val="0DDD28A9"/>
    <w:rsid w:val="0DEC3229"/>
    <w:rsid w:val="0DFC3F0E"/>
    <w:rsid w:val="0E310DA8"/>
    <w:rsid w:val="0E9B4AB8"/>
    <w:rsid w:val="0ECD1B1D"/>
    <w:rsid w:val="0ED33E3B"/>
    <w:rsid w:val="0EE2230E"/>
    <w:rsid w:val="0F0C0094"/>
    <w:rsid w:val="0F524D51"/>
    <w:rsid w:val="0F527711"/>
    <w:rsid w:val="0F5F1F45"/>
    <w:rsid w:val="0F643882"/>
    <w:rsid w:val="0F767094"/>
    <w:rsid w:val="0F7716A3"/>
    <w:rsid w:val="0FA85CD9"/>
    <w:rsid w:val="0FA901E1"/>
    <w:rsid w:val="0FB350BB"/>
    <w:rsid w:val="0FB415E4"/>
    <w:rsid w:val="0FEC68C6"/>
    <w:rsid w:val="10033B6E"/>
    <w:rsid w:val="1031510F"/>
    <w:rsid w:val="10533CAA"/>
    <w:rsid w:val="105E74CE"/>
    <w:rsid w:val="106C17EA"/>
    <w:rsid w:val="10760A28"/>
    <w:rsid w:val="107765A7"/>
    <w:rsid w:val="1079078B"/>
    <w:rsid w:val="107D40D2"/>
    <w:rsid w:val="109B5187"/>
    <w:rsid w:val="10A9267C"/>
    <w:rsid w:val="10CE3E1A"/>
    <w:rsid w:val="10E132F2"/>
    <w:rsid w:val="110568AD"/>
    <w:rsid w:val="11090DFA"/>
    <w:rsid w:val="112C316F"/>
    <w:rsid w:val="113A21A1"/>
    <w:rsid w:val="117C1AA0"/>
    <w:rsid w:val="119603F3"/>
    <w:rsid w:val="11A6534B"/>
    <w:rsid w:val="11AC5840"/>
    <w:rsid w:val="11B71121"/>
    <w:rsid w:val="11CC1E9D"/>
    <w:rsid w:val="11E55D99"/>
    <w:rsid w:val="11EB190D"/>
    <w:rsid w:val="11FE1112"/>
    <w:rsid w:val="12023360"/>
    <w:rsid w:val="12262972"/>
    <w:rsid w:val="12262F74"/>
    <w:rsid w:val="123825B5"/>
    <w:rsid w:val="1255791E"/>
    <w:rsid w:val="128D0978"/>
    <w:rsid w:val="1291275F"/>
    <w:rsid w:val="1292556F"/>
    <w:rsid w:val="12B36A0F"/>
    <w:rsid w:val="12CC4805"/>
    <w:rsid w:val="12CF12E1"/>
    <w:rsid w:val="12D068B8"/>
    <w:rsid w:val="12E8487B"/>
    <w:rsid w:val="12F654E0"/>
    <w:rsid w:val="12F66238"/>
    <w:rsid w:val="136E0EB8"/>
    <w:rsid w:val="137208EB"/>
    <w:rsid w:val="13846549"/>
    <w:rsid w:val="138A42B7"/>
    <w:rsid w:val="13B2424B"/>
    <w:rsid w:val="13E94AE2"/>
    <w:rsid w:val="14022EEF"/>
    <w:rsid w:val="14085781"/>
    <w:rsid w:val="14123582"/>
    <w:rsid w:val="14194E86"/>
    <w:rsid w:val="141E7AC9"/>
    <w:rsid w:val="14244056"/>
    <w:rsid w:val="143E1F7A"/>
    <w:rsid w:val="145329BA"/>
    <w:rsid w:val="14667A34"/>
    <w:rsid w:val="14752F92"/>
    <w:rsid w:val="147D36FF"/>
    <w:rsid w:val="14822680"/>
    <w:rsid w:val="148535A2"/>
    <w:rsid w:val="148B7149"/>
    <w:rsid w:val="14D66A55"/>
    <w:rsid w:val="14EC1FA4"/>
    <w:rsid w:val="14FA20DF"/>
    <w:rsid w:val="14FE76DC"/>
    <w:rsid w:val="15096E94"/>
    <w:rsid w:val="151B2086"/>
    <w:rsid w:val="154302FD"/>
    <w:rsid w:val="155D6823"/>
    <w:rsid w:val="156E33A5"/>
    <w:rsid w:val="15806B8B"/>
    <w:rsid w:val="158F5CD1"/>
    <w:rsid w:val="15AB4BE4"/>
    <w:rsid w:val="15B9218B"/>
    <w:rsid w:val="15CB6602"/>
    <w:rsid w:val="15D032C4"/>
    <w:rsid w:val="15DC48B6"/>
    <w:rsid w:val="1603480D"/>
    <w:rsid w:val="162C5826"/>
    <w:rsid w:val="165A2FDE"/>
    <w:rsid w:val="166C2650"/>
    <w:rsid w:val="167C634A"/>
    <w:rsid w:val="16821DAE"/>
    <w:rsid w:val="16864600"/>
    <w:rsid w:val="16885356"/>
    <w:rsid w:val="16AE2442"/>
    <w:rsid w:val="16B40BE9"/>
    <w:rsid w:val="16BE0914"/>
    <w:rsid w:val="16BF4681"/>
    <w:rsid w:val="171152CB"/>
    <w:rsid w:val="17357BBD"/>
    <w:rsid w:val="174C6802"/>
    <w:rsid w:val="17775448"/>
    <w:rsid w:val="17D216A8"/>
    <w:rsid w:val="17DC6CCE"/>
    <w:rsid w:val="18215025"/>
    <w:rsid w:val="183C45A5"/>
    <w:rsid w:val="184252B6"/>
    <w:rsid w:val="18470786"/>
    <w:rsid w:val="185B5EE6"/>
    <w:rsid w:val="18624376"/>
    <w:rsid w:val="186279FE"/>
    <w:rsid w:val="18632371"/>
    <w:rsid w:val="186E70D3"/>
    <w:rsid w:val="187C67B5"/>
    <w:rsid w:val="189D0884"/>
    <w:rsid w:val="18A2373E"/>
    <w:rsid w:val="18AB3824"/>
    <w:rsid w:val="18B606D3"/>
    <w:rsid w:val="18BB37E1"/>
    <w:rsid w:val="18CC40B3"/>
    <w:rsid w:val="18D956BF"/>
    <w:rsid w:val="18E16762"/>
    <w:rsid w:val="18F57676"/>
    <w:rsid w:val="18F63879"/>
    <w:rsid w:val="18F76DCC"/>
    <w:rsid w:val="18FF0740"/>
    <w:rsid w:val="192E6E7E"/>
    <w:rsid w:val="19B7492C"/>
    <w:rsid w:val="19DB7D20"/>
    <w:rsid w:val="19DE767A"/>
    <w:rsid w:val="19E4653E"/>
    <w:rsid w:val="19F62204"/>
    <w:rsid w:val="19F93231"/>
    <w:rsid w:val="1A047E25"/>
    <w:rsid w:val="1A07185D"/>
    <w:rsid w:val="1A1B4845"/>
    <w:rsid w:val="1A5328A6"/>
    <w:rsid w:val="1A620C6C"/>
    <w:rsid w:val="1A702B78"/>
    <w:rsid w:val="1A9E00E1"/>
    <w:rsid w:val="1AC40C6A"/>
    <w:rsid w:val="1AF61B2B"/>
    <w:rsid w:val="1B041DF3"/>
    <w:rsid w:val="1B1B32AD"/>
    <w:rsid w:val="1B5167CF"/>
    <w:rsid w:val="1B807B5C"/>
    <w:rsid w:val="1B9A7941"/>
    <w:rsid w:val="1BB644FB"/>
    <w:rsid w:val="1BC872C4"/>
    <w:rsid w:val="1C193916"/>
    <w:rsid w:val="1C1C2A07"/>
    <w:rsid w:val="1C3856EA"/>
    <w:rsid w:val="1C67533D"/>
    <w:rsid w:val="1CC00629"/>
    <w:rsid w:val="1CDD56E1"/>
    <w:rsid w:val="1D144C6E"/>
    <w:rsid w:val="1D4E1BF6"/>
    <w:rsid w:val="1D6D7C09"/>
    <w:rsid w:val="1D777A86"/>
    <w:rsid w:val="1D8D2FB4"/>
    <w:rsid w:val="1D983981"/>
    <w:rsid w:val="1DA640AF"/>
    <w:rsid w:val="1DA85EDD"/>
    <w:rsid w:val="1E0758A5"/>
    <w:rsid w:val="1E0E552E"/>
    <w:rsid w:val="1E3B3D7D"/>
    <w:rsid w:val="1E3B71EF"/>
    <w:rsid w:val="1E6B4D83"/>
    <w:rsid w:val="1E803177"/>
    <w:rsid w:val="1EBE4D72"/>
    <w:rsid w:val="1EC07A96"/>
    <w:rsid w:val="1EC860A1"/>
    <w:rsid w:val="1ECF37C7"/>
    <w:rsid w:val="1EF71697"/>
    <w:rsid w:val="1EFC681F"/>
    <w:rsid w:val="1F001F34"/>
    <w:rsid w:val="1F070735"/>
    <w:rsid w:val="1F1B29C4"/>
    <w:rsid w:val="1F1E7E5E"/>
    <w:rsid w:val="1F8B42BF"/>
    <w:rsid w:val="1FC26CAC"/>
    <w:rsid w:val="1FD17E9A"/>
    <w:rsid w:val="1FD83212"/>
    <w:rsid w:val="1FE82711"/>
    <w:rsid w:val="1FF06312"/>
    <w:rsid w:val="200F0974"/>
    <w:rsid w:val="20144886"/>
    <w:rsid w:val="203F25DC"/>
    <w:rsid w:val="204A0722"/>
    <w:rsid w:val="205C27F3"/>
    <w:rsid w:val="20690375"/>
    <w:rsid w:val="20822926"/>
    <w:rsid w:val="20961B7A"/>
    <w:rsid w:val="20963F44"/>
    <w:rsid w:val="20A000B5"/>
    <w:rsid w:val="20B24889"/>
    <w:rsid w:val="20B75EAF"/>
    <w:rsid w:val="20BE0E52"/>
    <w:rsid w:val="20C57956"/>
    <w:rsid w:val="20E41292"/>
    <w:rsid w:val="20EE1748"/>
    <w:rsid w:val="20F31BF7"/>
    <w:rsid w:val="20F7579F"/>
    <w:rsid w:val="211369B0"/>
    <w:rsid w:val="211805C0"/>
    <w:rsid w:val="213C7F7A"/>
    <w:rsid w:val="216D2FC2"/>
    <w:rsid w:val="217427F8"/>
    <w:rsid w:val="21A36D43"/>
    <w:rsid w:val="21A44D8F"/>
    <w:rsid w:val="21AF5ECA"/>
    <w:rsid w:val="21B16236"/>
    <w:rsid w:val="21CB0498"/>
    <w:rsid w:val="21E455B4"/>
    <w:rsid w:val="21FE1910"/>
    <w:rsid w:val="22181104"/>
    <w:rsid w:val="22743D02"/>
    <w:rsid w:val="22992524"/>
    <w:rsid w:val="22E833D1"/>
    <w:rsid w:val="22FC00CF"/>
    <w:rsid w:val="23023B5F"/>
    <w:rsid w:val="23372059"/>
    <w:rsid w:val="23470EFB"/>
    <w:rsid w:val="234A78DF"/>
    <w:rsid w:val="238F02FA"/>
    <w:rsid w:val="239E0CA6"/>
    <w:rsid w:val="23A23091"/>
    <w:rsid w:val="23A24DB6"/>
    <w:rsid w:val="23AD299B"/>
    <w:rsid w:val="23D1216B"/>
    <w:rsid w:val="23D2557B"/>
    <w:rsid w:val="23D31AF0"/>
    <w:rsid w:val="23EB7FF4"/>
    <w:rsid w:val="23F808E5"/>
    <w:rsid w:val="241076AA"/>
    <w:rsid w:val="2425304C"/>
    <w:rsid w:val="2455072D"/>
    <w:rsid w:val="245F1591"/>
    <w:rsid w:val="24727DCD"/>
    <w:rsid w:val="24E80D0D"/>
    <w:rsid w:val="25052BD2"/>
    <w:rsid w:val="250F1AC0"/>
    <w:rsid w:val="255D282B"/>
    <w:rsid w:val="256F3131"/>
    <w:rsid w:val="257178C4"/>
    <w:rsid w:val="25B40F31"/>
    <w:rsid w:val="25BF3936"/>
    <w:rsid w:val="25C7584E"/>
    <w:rsid w:val="25D6525E"/>
    <w:rsid w:val="25DB5B44"/>
    <w:rsid w:val="25F57618"/>
    <w:rsid w:val="25F76385"/>
    <w:rsid w:val="26295F83"/>
    <w:rsid w:val="265754CC"/>
    <w:rsid w:val="26751F57"/>
    <w:rsid w:val="268B28CD"/>
    <w:rsid w:val="26B31528"/>
    <w:rsid w:val="26E56C02"/>
    <w:rsid w:val="26FD645F"/>
    <w:rsid w:val="270F4C88"/>
    <w:rsid w:val="2720636C"/>
    <w:rsid w:val="27273812"/>
    <w:rsid w:val="274145FC"/>
    <w:rsid w:val="275C28FB"/>
    <w:rsid w:val="2769218C"/>
    <w:rsid w:val="27790F89"/>
    <w:rsid w:val="278635D2"/>
    <w:rsid w:val="278D2886"/>
    <w:rsid w:val="27A0144B"/>
    <w:rsid w:val="27D00ECB"/>
    <w:rsid w:val="27E46060"/>
    <w:rsid w:val="27EA7DB6"/>
    <w:rsid w:val="27F47942"/>
    <w:rsid w:val="28033B5E"/>
    <w:rsid w:val="280617AC"/>
    <w:rsid w:val="281407A0"/>
    <w:rsid w:val="283D1998"/>
    <w:rsid w:val="285B772C"/>
    <w:rsid w:val="285D302F"/>
    <w:rsid w:val="28681C13"/>
    <w:rsid w:val="287D6DD1"/>
    <w:rsid w:val="28990660"/>
    <w:rsid w:val="289F50CE"/>
    <w:rsid w:val="28A305B9"/>
    <w:rsid w:val="28BC0A2F"/>
    <w:rsid w:val="28F02A67"/>
    <w:rsid w:val="28F0787E"/>
    <w:rsid w:val="28F94196"/>
    <w:rsid w:val="291406EA"/>
    <w:rsid w:val="29182DD2"/>
    <w:rsid w:val="291D7FB8"/>
    <w:rsid w:val="29315699"/>
    <w:rsid w:val="293B587C"/>
    <w:rsid w:val="295B5A84"/>
    <w:rsid w:val="29C33E5A"/>
    <w:rsid w:val="29DE3744"/>
    <w:rsid w:val="2A02053B"/>
    <w:rsid w:val="2A122A50"/>
    <w:rsid w:val="2A672C9A"/>
    <w:rsid w:val="2A7C70C3"/>
    <w:rsid w:val="2AA9206F"/>
    <w:rsid w:val="2AB27941"/>
    <w:rsid w:val="2AC04BE0"/>
    <w:rsid w:val="2AD72B40"/>
    <w:rsid w:val="2ADD4D78"/>
    <w:rsid w:val="2AE555EE"/>
    <w:rsid w:val="2AFD5880"/>
    <w:rsid w:val="2B01092A"/>
    <w:rsid w:val="2B3435F0"/>
    <w:rsid w:val="2B4D273F"/>
    <w:rsid w:val="2B4F7BCD"/>
    <w:rsid w:val="2B556DB9"/>
    <w:rsid w:val="2B606A11"/>
    <w:rsid w:val="2B7242F2"/>
    <w:rsid w:val="2B960569"/>
    <w:rsid w:val="2B9E553D"/>
    <w:rsid w:val="2BB33050"/>
    <w:rsid w:val="2BB76BEE"/>
    <w:rsid w:val="2BC0542A"/>
    <w:rsid w:val="2BD707CA"/>
    <w:rsid w:val="2C060A81"/>
    <w:rsid w:val="2C2C4CF9"/>
    <w:rsid w:val="2C78710A"/>
    <w:rsid w:val="2C836A15"/>
    <w:rsid w:val="2CAE23CC"/>
    <w:rsid w:val="2CB307DF"/>
    <w:rsid w:val="2CBC0402"/>
    <w:rsid w:val="2CD82947"/>
    <w:rsid w:val="2CE803DC"/>
    <w:rsid w:val="2D1C6606"/>
    <w:rsid w:val="2D481985"/>
    <w:rsid w:val="2D4D78BD"/>
    <w:rsid w:val="2D637F68"/>
    <w:rsid w:val="2D7039CC"/>
    <w:rsid w:val="2D7B6A9C"/>
    <w:rsid w:val="2D8D3ECA"/>
    <w:rsid w:val="2DA42DFD"/>
    <w:rsid w:val="2DAD1CCE"/>
    <w:rsid w:val="2DAF72F4"/>
    <w:rsid w:val="2DCD3AA1"/>
    <w:rsid w:val="2DFB7AEB"/>
    <w:rsid w:val="2E050C60"/>
    <w:rsid w:val="2E0B3348"/>
    <w:rsid w:val="2E0B59C0"/>
    <w:rsid w:val="2E2C7C65"/>
    <w:rsid w:val="2E34729D"/>
    <w:rsid w:val="2E3C716D"/>
    <w:rsid w:val="2E4C6946"/>
    <w:rsid w:val="2E5F106F"/>
    <w:rsid w:val="2E6668AA"/>
    <w:rsid w:val="2E6B54D0"/>
    <w:rsid w:val="2E7A17C0"/>
    <w:rsid w:val="2E7D520D"/>
    <w:rsid w:val="2EB954E3"/>
    <w:rsid w:val="2EEC4AB7"/>
    <w:rsid w:val="2EF56083"/>
    <w:rsid w:val="2F1C4D4A"/>
    <w:rsid w:val="2F377123"/>
    <w:rsid w:val="2F592848"/>
    <w:rsid w:val="2F78168C"/>
    <w:rsid w:val="2F8F7D87"/>
    <w:rsid w:val="2F9C45B4"/>
    <w:rsid w:val="2FBB5173"/>
    <w:rsid w:val="2FBF2708"/>
    <w:rsid w:val="2FEA3280"/>
    <w:rsid w:val="2FEB5634"/>
    <w:rsid w:val="2FF47785"/>
    <w:rsid w:val="2FFE188E"/>
    <w:rsid w:val="30126E06"/>
    <w:rsid w:val="30134DA4"/>
    <w:rsid w:val="30256B5C"/>
    <w:rsid w:val="302B2641"/>
    <w:rsid w:val="30552D58"/>
    <w:rsid w:val="30593EFF"/>
    <w:rsid w:val="308E78D0"/>
    <w:rsid w:val="30AE245E"/>
    <w:rsid w:val="30C56D1A"/>
    <w:rsid w:val="312A670A"/>
    <w:rsid w:val="312D39F9"/>
    <w:rsid w:val="31374D02"/>
    <w:rsid w:val="31572E06"/>
    <w:rsid w:val="31602BE3"/>
    <w:rsid w:val="317335F3"/>
    <w:rsid w:val="317902D4"/>
    <w:rsid w:val="318F4B29"/>
    <w:rsid w:val="319121DA"/>
    <w:rsid w:val="31A030F1"/>
    <w:rsid w:val="31CC4444"/>
    <w:rsid w:val="31E069F8"/>
    <w:rsid w:val="31FA38E8"/>
    <w:rsid w:val="321D731C"/>
    <w:rsid w:val="322C433E"/>
    <w:rsid w:val="323F3C3F"/>
    <w:rsid w:val="32537D68"/>
    <w:rsid w:val="3272022B"/>
    <w:rsid w:val="32744D3E"/>
    <w:rsid w:val="32AA244E"/>
    <w:rsid w:val="32E75A7E"/>
    <w:rsid w:val="331F483A"/>
    <w:rsid w:val="3321479C"/>
    <w:rsid w:val="33356A51"/>
    <w:rsid w:val="335A65FC"/>
    <w:rsid w:val="33791330"/>
    <w:rsid w:val="338545E3"/>
    <w:rsid w:val="33BF308A"/>
    <w:rsid w:val="33C36005"/>
    <w:rsid w:val="33D66241"/>
    <w:rsid w:val="33EA5A45"/>
    <w:rsid w:val="33F04525"/>
    <w:rsid w:val="33F26CA6"/>
    <w:rsid w:val="33F946FF"/>
    <w:rsid w:val="341B4CF0"/>
    <w:rsid w:val="34243F41"/>
    <w:rsid w:val="342C604A"/>
    <w:rsid w:val="3434414A"/>
    <w:rsid w:val="345C3DF8"/>
    <w:rsid w:val="34A74C89"/>
    <w:rsid w:val="34E72241"/>
    <w:rsid w:val="34E8228D"/>
    <w:rsid w:val="34E92722"/>
    <w:rsid w:val="34ED2A85"/>
    <w:rsid w:val="34F67D6C"/>
    <w:rsid w:val="34F824AA"/>
    <w:rsid w:val="3502075B"/>
    <w:rsid w:val="352F2A9F"/>
    <w:rsid w:val="35305AE7"/>
    <w:rsid w:val="35353345"/>
    <w:rsid w:val="357E06EC"/>
    <w:rsid w:val="358109F6"/>
    <w:rsid w:val="359B37A2"/>
    <w:rsid w:val="35D52FDB"/>
    <w:rsid w:val="35D6531A"/>
    <w:rsid w:val="35E60200"/>
    <w:rsid w:val="35EE5E5F"/>
    <w:rsid w:val="35F56FE8"/>
    <w:rsid w:val="3609032D"/>
    <w:rsid w:val="36296F45"/>
    <w:rsid w:val="364D516B"/>
    <w:rsid w:val="36516FEB"/>
    <w:rsid w:val="36544032"/>
    <w:rsid w:val="365766CD"/>
    <w:rsid w:val="367A58C4"/>
    <w:rsid w:val="369828C7"/>
    <w:rsid w:val="36AB6ECE"/>
    <w:rsid w:val="36B335BB"/>
    <w:rsid w:val="37192788"/>
    <w:rsid w:val="376120CD"/>
    <w:rsid w:val="37625AD1"/>
    <w:rsid w:val="37815EBA"/>
    <w:rsid w:val="37943484"/>
    <w:rsid w:val="379A6F15"/>
    <w:rsid w:val="37AD1DE2"/>
    <w:rsid w:val="37C12650"/>
    <w:rsid w:val="37C6268F"/>
    <w:rsid w:val="37DA6264"/>
    <w:rsid w:val="37DE0BC4"/>
    <w:rsid w:val="380A2880"/>
    <w:rsid w:val="38190622"/>
    <w:rsid w:val="38240A0B"/>
    <w:rsid w:val="383E3B3D"/>
    <w:rsid w:val="38457C12"/>
    <w:rsid w:val="3858224F"/>
    <w:rsid w:val="38653409"/>
    <w:rsid w:val="387B41EA"/>
    <w:rsid w:val="388C0703"/>
    <w:rsid w:val="38AD027C"/>
    <w:rsid w:val="38D10C87"/>
    <w:rsid w:val="39133A64"/>
    <w:rsid w:val="391A375F"/>
    <w:rsid w:val="393837A2"/>
    <w:rsid w:val="39541835"/>
    <w:rsid w:val="39885BDF"/>
    <w:rsid w:val="39C866F9"/>
    <w:rsid w:val="39F21366"/>
    <w:rsid w:val="39FA37B2"/>
    <w:rsid w:val="3A097BB2"/>
    <w:rsid w:val="3A525651"/>
    <w:rsid w:val="3A7F37D1"/>
    <w:rsid w:val="3AC23781"/>
    <w:rsid w:val="3ADD6C38"/>
    <w:rsid w:val="3AE66E6C"/>
    <w:rsid w:val="3AF50948"/>
    <w:rsid w:val="3B074312"/>
    <w:rsid w:val="3B221B71"/>
    <w:rsid w:val="3B495428"/>
    <w:rsid w:val="3B500AF9"/>
    <w:rsid w:val="3B76580C"/>
    <w:rsid w:val="3B834893"/>
    <w:rsid w:val="3B8A648D"/>
    <w:rsid w:val="3B947642"/>
    <w:rsid w:val="3BA149BF"/>
    <w:rsid w:val="3BC27434"/>
    <w:rsid w:val="3BED64BA"/>
    <w:rsid w:val="3BF23718"/>
    <w:rsid w:val="3BF35F1E"/>
    <w:rsid w:val="3C1A0FD7"/>
    <w:rsid w:val="3C282A24"/>
    <w:rsid w:val="3C2E6A49"/>
    <w:rsid w:val="3C4C2118"/>
    <w:rsid w:val="3C564614"/>
    <w:rsid w:val="3C575A36"/>
    <w:rsid w:val="3C5D6380"/>
    <w:rsid w:val="3C7155F3"/>
    <w:rsid w:val="3C827353"/>
    <w:rsid w:val="3CA17597"/>
    <w:rsid w:val="3CA62974"/>
    <w:rsid w:val="3CC7140C"/>
    <w:rsid w:val="3CCF11A8"/>
    <w:rsid w:val="3D26034E"/>
    <w:rsid w:val="3D5C1A16"/>
    <w:rsid w:val="3D605B61"/>
    <w:rsid w:val="3D6C4AE1"/>
    <w:rsid w:val="3DB04F9D"/>
    <w:rsid w:val="3DD11D25"/>
    <w:rsid w:val="3DD878B3"/>
    <w:rsid w:val="3DDD7661"/>
    <w:rsid w:val="3DE24670"/>
    <w:rsid w:val="3E0C30E4"/>
    <w:rsid w:val="3E2B11DA"/>
    <w:rsid w:val="3E5018F7"/>
    <w:rsid w:val="3E70411E"/>
    <w:rsid w:val="3E72526C"/>
    <w:rsid w:val="3EA31ACC"/>
    <w:rsid w:val="3EB808EB"/>
    <w:rsid w:val="3ECF29AE"/>
    <w:rsid w:val="3ED60322"/>
    <w:rsid w:val="3EDC2AF7"/>
    <w:rsid w:val="3EFD5D8D"/>
    <w:rsid w:val="3F1420EE"/>
    <w:rsid w:val="3F266DCB"/>
    <w:rsid w:val="3F2C1E9D"/>
    <w:rsid w:val="3F2C6D99"/>
    <w:rsid w:val="3F2D1B1E"/>
    <w:rsid w:val="3F566070"/>
    <w:rsid w:val="3F937B0C"/>
    <w:rsid w:val="3F9A6B8B"/>
    <w:rsid w:val="3FA51CB3"/>
    <w:rsid w:val="3FB234C6"/>
    <w:rsid w:val="402C30CE"/>
    <w:rsid w:val="40786369"/>
    <w:rsid w:val="408D45FA"/>
    <w:rsid w:val="408D7D92"/>
    <w:rsid w:val="40AB1893"/>
    <w:rsid w:val="40C3045F"/>
    <w:rsid w:val="410A1E54"/>
    <w:rsid w:val="411E453B"/>
    <w:rsid w:val="41280678"/>
    <w:rsid w:val="41424CE6"/>
    <w:rsid w:val="41484F8F"/>
    <w:rsid w:val="415E423A"/>
    <w:rsid w:val="416D184E"/>
    <w:rsid w:val="417F3F5F"/>
    <w:rsid w:val="4180067A"/>
    <w:rsid w:val="41920AE0"/>
    <w:rsid w:val="41A72064"/>
    <w:rsid w:val="41A7283A"/>
    <w:rsid w:val="41AD3CF1"/>
    <w:rsid w:val="41B6374F"/>
    <w:rsid w:val="41E16D96"/>
    <w:rsid w:val="41EB3783"/>
    <w:rsid w:val="42004EE2"/>
    <w:rsid w:val="42066DC7"/>
    <w:rsid w:val="420E39E3"/>
    <w:rsid w:val="42161C75"/>
    <w:rsid w:val="42230E90"/>
    <w:rsid w:val="42371A01"/>
    <w:rsid w:val="423F7258"/>
    <w:rsid w:val="424537B3"/>
    <w:rsid w:val="42661239"/>
    <w:rsid w:val="428D6270"/>
    <w:rsid w:val="42AA5BE2"/>
    <w:rsid w:val="42D17F20"/>
    <w:rsid w:val="42E32F3F"/>
    <w:rsid w:val="42F369CE"/>
    <w:rsid w:val="431C6A8B"/>
    <w:rsid w:val="4342218D"/>
    <w:rsid w:val="43437966"/>
    <w:rsid w:val="43607C5E"/>
    <w:rsid w:val="43783596"/>
    <w:rsid w:val="43784FA8"/>
    <w:rsid w:val="43B46577"/>
    <w:rsid w:val="43B76542"/>
    <w:rsid w:val="43C40E38"/>
    <w:rsid w:val="43C4172F"/>
    <w:rsid w:val="43C54B45"/>
    <w:rsid w:val="43CF2F32"/>
    <w:rsid w:val="43F32728"/>
    <w:rsid w:val="440D1F14"/>
    <w:rsid w:val="440D58A8"/>
    <w:rsid w:val="441966B9"/>
    <w:rsid w:val="44283EE6"/>
    <w:rsid w:val="443936BC"/>
    <w:rsid w:val="443D470A"/>
    <w:rsid w:val="446C3D4F"/>
    <w:rsid w:val="448C61F3"/>
    <w:rsid w:val="44E24A95"/>
    <w:rsid w:val="44F92825"/>
    <w:rsid w:val="455472A6"/>
    <w:rsid w:val="45815379"/>
    <w:rsid w:val="4582526F"/>
    <w:rsid w:val="45FC765F"/>
    <w:rsid w:val="4602316A"/>
    <w:rsid w:val="46193445"/>
    <w:rsid w:val="46243B6B"/>
    <w:rsid w:val="462F1D78"/>
    <w:rsid w:val="468F7650"/>
    <w:rsid w:val="46AB6D17"/>
    <w:rsid w:val="46C27A15"/>
    <w:rsid w:val="46C359BC"/>
    <w:rsid w:val="46C73B51"/>
    <w:rsid w:val="46EE014E"/>
    <w:rsid w:val="46F6281C"/>
    <w:rsid w:val="4700361B"/>
    <w:rsid w:val="4702473D"/>
    <w:rsid w:val="4770408B"/>
    <w:rsid w:val="47A42C01"/>
    <w:rsid w:val="47AB0675"/>
    <w:rsid w:val="47B55CF0"/>
    <w:rsid w:val="47D31D5F"/>
    <w:rsid w:val="48250A78"/>
    <w:rsid w:val="48734BAE"/>
    <w:rsid w:val="487977BE"/>
    <w:rsid w:val="48A34E3B"/>
    <w:rsid w:val="48C97FB1"/>
    <w:rsid w:val="48E53019"/>
    <w:rsid w:val="490D4F97"/>
    <w:rsid w:val="491070A2"/>
    <w:rsid w:val="49230D92"/>
    <w:rsid w:val="493E0C54"/>
    <w:rsid w:val="49577D66"/>
    <w:rsid w:val="499035BF"/>
    <w:rsid w:val="49C11094"/>
    <w:rsid w:val="4A2C34E2"/>
    <w:rsid w:val="4A656FB3"/>
    <w:rsid w:val="4A7F5A92"/>
    <w:rsid w:val="4A9A35D6"/>
    <w:rsid w:val="4AA27432"/>
    <w:rsid w:val="4AA956FA"/>
    <w:rsid w:val="4AB1359D"/>
    <w:rsid w:val="4AC53E75"/>
    <w:rsid w:val="4AC70BB8"/>
    <w:rsid w:val="4AC803E7"/>
    <w:rsid w:val="4AD0707E"/>
    <w:rsid w:val="4AED2F14"/>
    <w:rsid w:val="4B4B72D8"/>
    <w:rsid w:val="4B5E4083"/>
    <w:rsid w:val="4B747813"/>
    <w:rsid w:val="4BC07A82"/>
    <w:rsid w:val="4BCA70B9"/>
    <w:rsid w:val="4BE2590E"/>
    <w:rsid w:val="4BE818D7"/>
    <w:rsid w:val="4C0429B1"/>
    <w:rsid w:val="4C2E5DE7"/>
    <w:rsid w:val="4C351EB5"/>
    <w:rsid w:val="4C403572"/>
    <w:rsid w:val="4C434755"/>
    <w:rsid w:val="4C727347"/>
    <w:rsid w:val="4C870569"/>
    <w:rsid w:val="4CAA5AA7"/>
    <w:rsid w:val="4CB27837"/>
    <w:rsid w:val="4CC966D5"/>
    <w:rsid w:val="4CCD4CE1"/>
    <w:rsid w:val="4CD10638"/>
    <w:rsid w:val="4CE1033F"/>
    <w:rsid w:val="4CE96B33"/>
    <w:rsid w:val="4CF75A13"/>
    <w:rsid w:val="4D132489"/>
    <w:rsid w:val="4D1B012D"/>
    <w:rsid w:val="4D3C5FA4"/>
    <w:rsid w:val="4D57715B"/>
    <w:rsid w:val="4D597F87"/>
    <w:rsid w:val="4D7D68B0"/>
    <w:rsid w:val="4DBE256D"/>
    <w:rsid w:val="4E04060E"/>
    <w:rsid w:val="4E050F8D"/>
    <w:rsid w:val="4E207145"/>
    <w:rsid w:val="4E3053DF"/>
    <w:rsid w:val="4E4305AE"/>
    <w:rsid w:val="4E605AEA"/>
    <w:rsid w:val="4E6300F0"/>
    <w:rsid w:val="4E84199C"/>
    <w:rsid w:val="4E8B20BE"/>
    <w:rsid w:val="4EBD7924"/>
    <w:rsid w:val="4ED64C04"/>
    <w:rsid w:val="4EFD6383"/>
    <w:rsid w:val="4EFD77B3"/>
    <w:rsid w:val="4F256056"/>
    <w:rsid w:val="4F3F7BB5"/>
    <w:rsid w:val="4F8E76EA"/>
    <w:rsid w:val="4F981309"/>
    <w:rsid w:val="4F9E41D2"/>
    <w:rsid w:val="4FAF4DAF"/>
    <w:rsid w:val="4FD33342"/>
    <w:rsid w:val="4FE61EC7"/>
    <w:rsid w:val="4FF73A30"/>
    <w:rsid w:val="50027199"/>
    <w:rsid w:val="50080E30"/>
    <w:rsid w:val="500A0BD0"/>
    <w:rsid w:val="500A6D8E"/>
    <w:rsid w:val="502A56B3"/>
    <w:rsid w:val="50350EB9"/>
    <w:rsid w:val="504E05FE"/>
    <w:rsid w:val="50956A4A"/>
    <w:rsid w:val="50B21C13"/>
    <w:rsid w:val="50CE6AA2"/>
    <w:rsid w:val="510D4557"/>
    <w:rsid w:val="51505DC3"/>
    <w:rsid w:val="515E3A67"/>
    <w:rsid w:val="518A4F87"/>
    <w:rsid w:val="51983ED5"/>
    <w:rsid w:val="51A503D2"/>
    <w:rsid w:val="51A647E5"/>
    <w:rsid w:val="51B44214"/>
    <w:rsid w:val="51E6290C"/>
    <w:rsid w:val="5202329C"/>
    <w:rsid w:val="5221065A"/>
    <w:rsid w:val="52287A69"/>
    <w:rsid w:val="523228C6"/>
    <w:rsid w:val="523C1699"/>
    <w:rsid w:val="5252275B"/>
    <w:rsid w:val="52B46980"/>
    <w:rsid w:val="52B8297E"/>
    <w:rsid w:val="52C62088"/>
    <w:rsid w:val="52CB4B55"/>
    <w:rsid w:val="52D020DA"/>
    <w:rsid w:val="531F7280"/>
    <w:rsid w:val="53266C64"/>
    <w:rsid w:val="533D66FA"/>
    <w:rsid w:val="53623001"/>
    <w:rsid w:val="537F520B"/>
    <w:rsid w:val="53907BEE"/>
    <w:rsid w:val="53997A3B"/>
    <w:rsid w:val="53B65679"/>
    <w:rsid w:val="53F21B2C"/>
    <w:rsid w:val="541E0B42"/>
    <w:rsid w:val="542C7983"/>
    <w:rsid w:val="546228B6"/>
    <w:rsid w:val="548D41DB"/>
    <w:rsid w:val="54923783"/>
    <w:rsid w:val="54DA1502"/>
    <w:rsid w:val="54E07FE6"/>
    <w:rsid w:val="55072635"/>
    <w:rsid w:val="5538336E"/>
    <w:rsid w:val="553B4B8E"/>
    <w:rsid w:val="55457424"/>
    <w:rsid w:val="555830EC"/>
    <w:rsid w:val="55654415"/>
    <w:rsid w:val="55BA2940"/>
    <w:rsid w:val="55CC161D"/>
    <w:rsid w:val="55CE1045"/>
    <w:rsid w:val="55D009DD"/>
    <w:rsid w:val="55D818D6"/>
    <w:rsid w:val="55FD5B99"/>
    <w:rsid w:val="560054A0"/>
    <w:rsid w:val="56006D2E"/>
    <w:rsid w:val="560645AA"/>
    <w:rsid w:val="560875D0"/>
    <w:rsid w:val="560E7EFA"/>
    <w:rsid w:val="56270168"/>
    <w:rsid w:val="564F7C22"/>
    <w:rsid w:val="567B1593"/>
    <w:rsid w:val="569B21CD"/>
    <w:rsid w:val="569E7557"/>
    <w:rsid w:val="56B66F5B"/>
    <w:rsid w:val="56CB2C25"/>
    <w:rsid w:val="572951CE"/>
    <w:rsid w:val="57434D7B"/>
    <w:rsid w:val="5760598E"/>
    <w:rsid w:val="57646844"/>
    <w:rsid w:val="577C4E88"/>
    <w:rsid w:val="578210D2"/>
    <w:rsid w:val="578238AB"/>
    <w:rsid w:val="57854AE4"/>
    <w:rsid w:val="57881CA5"/>
    <w:rsid w:val="57DD34E7"/>
    <w:rsid w:val="581A5E73"/>
    <w:rsid w:val="58482030"/>
    <w:rsid w:val="584869EC"/>
    <w:rsid w:val="584D0EA1"/>
    <w:rsid w:val="58863EFC"/>
    <w:rsid w:val="58B70CB0"/>
    <w:rsid w:val="58C15757"/>
    <w:rsid w:val="58F01EFE"/>
    <w:rsid w:val="5919023C"/>
    <w:rsid w:val="59315514"/>
    <w:rsid w:val="595C5E03"/>
    <w:rsid w:val="59614D3E"/>
    <w:rsid w:val="59C34DF4"/>
    <w:rsid w:val="59CF628A"/>
    <w:rsid w:val="5A032DC9"/>
    <w:rsid w:val="5A2E1710"/>
    <w:rsid w:val="5A2E50A4"/>
    <w:rsid w:val="5A320655"/>
    <w:rsid w:val="5A4A2677"/>
    <w:rsid w:val="5AD11756"/>
    <w:rsid w:val="5ADA521E"/>
    <w:rsid w:val="5B1075C0"/>
    <w:rsid w:val="5B1A6F8F"/>
    <w:rsid w:val="5B1A7E9A"/>
    <w:rsid w:val="5B340F41"/>
    <w:rsid w:val="5B3B7CAC"/>
    <w:rsid w:val="5B407073"/>
    <w:rsid w:val="5B747E04"/>
    <w:rsid w:val="5B9C5AAD"/>
    <w:rsid w:val="5BAF41DD"/>
    <w:rsid w:val="5BC156FE"/>
    <w:rsid w:val="5BF876EC"/>
    <w:rsid w:val="5BFD59C2"/>
    <w:rsid w:val="5BFD737B"/>
    <w:rsid w:val="5C084168"/>
    <w:rsid w:val="5C1362D6"/>
    <w:rsid w:val="5C233EFC"/>
    <w:rsid w:val="5C2574AE"/>
    <w:rsid w:val="5C343E59"/>
    <w:rsid w:val="5C545690"/>
    <w:rsid w:val="5C676707"/>
    <w:rsid w:val="5C702869"/>
    <w:rsid w:val="5CB14CFA"/>
    <w:rsid w:val="5D2A0752"/>
    <w:rsid w:val="5D56266E"/>
    <w:rsid w:val="5D576D5C"/>
    <w:rsid w:val="5DBC5866"/>
    <w:rsid w:val="5DCD7FD6"/>
    <w:rsid w:val="5E1A202B"/>
    <w:rsid w:val="5E2543BD"/>
    <w:rsid w:val="5E3D28F0"/>
    <w:rsid w:val="5E911185"/>
    <w:rsid w:val="5E972726"/>
    <w:rsid w:val="5E9A1D29"/>
    <w:rsid w:val="5E9F5687"/>
    <w:rsid w:val="5EA92EE4"/>
    <w:rsid w:val="5EB147F7"/>
    <w:rsid w:val="5EC17597"/>
    <w:rsid w:val="5ED44281"/>
    <w:rsid w:val="5EEB4428"/>
    <w:rsid w:val="5EED709F"/>
    <w:rsid w:val="5EF07CE8"/>
    <w:rsid w:val="5EF755F1"/>
    <w:rsid w:val="5F0B3799"/>
    <w:rsid w:val="5F131587"/>
    <w:rsid w:val="5F2917E0"/>
    <w:rsid w:val="5F416A83"/>
    <w:rsid w:val="5F4F1E95"/>
    <w:rsid w:val="5F5205AC"/>
    <w:rsid w:val="5FA016B7"/>
    <w:rsid w:val="5FB82DF5"/>
    <w:rsid w:val="6009343B"/>
    <w:rsid w:val="601D3767"/>
    <w:rsid w:val="6020343A"/>
    <w:rsid w:val="60253379"/>
    <w:rsid w:val="606C28B4"/>
    <w:rsid w:val="608C246F"/>
    <w:rsid w:val="609866D7"/>
    <w:rsid w:val="609A550C"/>
    <w:rsid w:val="60A54AAB"/>
    <w:rsid w:val="60DC1ED8"/>
    <w:rsid w:val="61006D9D"/>
    <w:rsid w:val="611A4612"/>
    <w:rsid w:val="6134525F"/>
    <w:rsid w:val="614334B2"/>
    <w:rsid w:val="614C315B"/>
    <w:rsid w:val="614E5143"/>
    <w:rsid w:val="615C4F1B"/>
    <w:rsid w:val="61655ACB"/>
    <w:rsid w:val="61673CD4"/>
    <w:rsid w:val="616C3127"/>
    <w:rsid w:val="618E0F80"/>
    <w:rsid w:val="61935CF7"/>
    <w:rsid w:val="61C251DB"/>
    <w:rsid w:val="61CE4C5E"/>
    <w:rsid w:val="62047D49"/>
    <w:rsid w:val="622C2C14"/>
    <w:rsid w:val="62597957"/>
    <w:rsid w:val="626F2243"/>
    <w:rsid w:val="6274529F"/>
    <w:rsid w:val="627541FD"/>
    <w:rsid w:val="6279285C"/>
    <w:rsid w:val="62976778"/>
    <w:rsid w:val="62AF43A6"/>
    <w:rsid w:val="62E17DEC"/>
    <w:rsid w:val="62E7636E"/>
    <w:rsid w:val="62EB28E8"/>
    <w:rsid w:val="62F14549"/>
    <w:rsid w:val="631844B8"/>
    <w:rsid w:val="636B6D53"/>
    <w:rsid w:val="6394377E"/>
    <w:rsid w:val="63947405"/>
    <w:rsid w:val="63A21509"/>
    <w:rsid w:val="63D5517B"/>
    <w:rsid w:val="63DA6A2D"/>
    <w:rsid w:val="63E7374D"/>
    <w:rsid w:val="643E60AE"/>
    <w:rsid w:val="64410BD2"/>
    <w:rsid w:val="647B1C09"/>
    <w:rsid w:val="648F236F"/>
    <w:rsid w:val="64962166"/>
    <w:rsid w:val="64C6518A"/>
    <w:rsid w:val="64D03BF7"/>
    <w:rsid w:val="64D71830"/>
    <w:rsid w:val="64E37E10"/>
    <w:rsid w:val="65025CD8"/>
    <w:rsid w:val="651D642A"/>
    <w:rsid w:val="65323F60"/>
    <w:rsid w:val="65673ACF"/>
    <w:rsid w:val="659142A3"/>
    <w:rsid w:val="659B3261"/>
    <w:rsid w:val="659C4991"/>
    <w:rsid w:val="65B03677"/>
    <w:rsid w:val="65B23DCA"/>
    <w:rsid w:val="66053980"/>
    <w:rsid w:val="662E21BC"/>
    <w:rsid w:val="66383CCB"/>
    <w:rsid w:val="663B21FD"/>
    <w:rsid w:val="66483805"/>
    <w:rsid w:val="66501AC0"/>
    <w:rsid w:val="66853FBC"/>
    <w:rsid w:val="66936FD5"/>
    <w:rsid w:val="669C3C50"/>
    <w:rsid w:val="66B248B1"/>
    <w:rsid w:val="66C30C01"/>
    <w:rsid w:val="66C316FA"/>
    <w:rsid w:val="66C67529"/>
    <w:rsid w:val="66CF7132"/>
    <w:rsid w:val="66E877FC"/>
    <w:rsid w:val="66EA24E1"/>
    <w:rsid w:val="66EC4EC7"/>
    <w:rsid w:val="66FA79D8"/>
    <w:rsid w:val="66FC0909"/>
    <w:rsid w:val="673207A6"/>
    <w:rsid w:val="673862E8"/>
    <w:rsid w:val="673B2F30"/>
    <w:rsid w:val="675E0D1A"/>
    <w:rsid w:val="67632507"/>
    <w:rsid w:val="677355CB"/>
    <w:rsid w:val="677968AD"/>
    <w:rsid w:val="678216A2"/>
    <w:rsid w:val="67846CD3"/>
    <w:rsid w:val="67BF6522"/>
    <w:rsid w:val="67D06C27"/>
    <w:rsid w:val="67EF166F"/>
    <w:rsid w:val="67FD51CC"/>
    <w:rsid w:val="680B70D6"/>
    <w:rsid w:val="68436077"/>
    <w:rsid w:val="686A446E"/>
    <w:rsid w:val="686E7E76"/>
    <w:rsid w:val="687C298B"/>
    <w:rsid w:val="68831B76"/>
    <w:rsid w:val="68975B06"/>
    <w:rsid w:val="68C36416"/>
    <w:rsid w:val="68C93D4A"/>
    <w:rsid w:val="68CC6BA4"/>
    <w:rsid w:val="68EA06FE"/>
    <w:rsid w:val="69343AE0"/>
    <w:rsid w:val="69354E54"/>
    <w:rsid w:val="694437DB"/>
    <w:rsid w:val="695638C4"/>
    <w:rsid w:val="69807091"/>
    <w:rsid w:val="698C5947"/>
    <w:rsid w:val="699D07CE"/>
    <w:rsid w:val="69A16B31"/>
    <w:rsid w:val="69B45CE5"/>
    <w:rsid w:val="69BB0092"/>
    <w:rsid w:val="69DF5170"/>
    <w:rsid w:val="69DF7AE9"/>
    <w:rsid w:val="6A1D6F34"/>
    <w:rsid w:val="6A4B1E95"/>
    <w:rsid w:val="6A4D52F6"/>
    <w:rsid w:val="6A54686F"/>
    <w:rsid w:val="6A5B194D"/>
    <w:rsid w:val="6A8D7B5F"/>
    <w:rsid w:val="6AD22F86"/>
    <w:rsid w:val="6AFB59AC"/>
    <w:rsid w:val="6B1915E9"/>
    <w:rsid w:val="6B371D0D"/>
    <w:rsid w:val="6B9308ED"/>
    <w:rsid w:val="6BD84D2E"/>
    <w:rsid w:val="6BF6503C"/>
    <w:rsid w:val="6BFA622E"/>
    <w:rsid w:val="6C2128F2"/>
    <w:rsid w:val="6C3268ED"/>
    <w:rsid w:val="6C356582"/>
    <w:rsid w:val="6C3664C9"/>
    <w:rsid w:val="6C511EE9"/>
    <w:rsid w:val="6C597994"/>
    <w:rsid w:val="6C751298"/>
    <w:rsid w:val="6C803DE5"/>
    <w:rsid w:val="6C87743D"/>
    <w:rsid w:val="6C8D2D7C"/>
    <w:rsid w:val="6C8E655D"/>
    <w:rsid w:val="6C9B4F7B"/>
    <w:rsid w:val="6CAC5E98"/>
    <w:rsid w:val="6CD74674"/>
    <w:rsid w:val="6CE66DDA"/>
    <w:rsid w:val="6CEF7AEF"/>
    <w:rsid w:val="6D076772"/>
    <w:rsid w:val="6D083E60"/>
    <w:rsid w:val="6D2E595E"/>
    <w:rsid w:val="6D5756FD"/>
    <w:rsid w:val="6D685B02"/>
    <w:rsid w:val="6D6B767B"/>
    <w:rsid w:val="6D7023B7"/>
    <w:rsid w:val="6D8155A7"/>
    <w:rsid w:val="6D8E145D"/>
    <w:rsid w:val="6DAF1D56"/>
    <w:rsid w:val="6DC632CC"/>
    <w:rsid w:val="6DD126EC"/>
    <w:rsid w:val="6DD626D1"/>
    <w:rsid w:val="6DE72DD7"/>
    <w:rsid w:val="6E114E9B"/>
    <w:rsid w:val="6E391414"/>
    <w:rsid w:val="6E6C605B"/>
    <w:rsid w:val="6E875BAD"/>
    <w:rsid w:val="6E891F5D"/>
    <w:rsid w:val="6E8F2909"/>
    <w:rsid w:val="6E9F30DF"/>
    <w:rsid w:val="6EA145F3"/>
    <w:rsid w:val="6EA549BC"/>
    <w:rsid w:val="6EAE757A"/>
    <w:rsid w:val="6EAF02A3"/>
    <w:rsid w:val="6EBF14DF"/>
    <w:rsid w:val="6EC462E5"/>
    <w:rsid w:val="6EDB4170"/>
    <w:rsid w:val="6EDD2DA6"/>
    <w:rsid w:val="6EF47329"/>
    <w:rsid w:val="6EF77778"/>
    <w:rsid w:val="6EFD1C9B"/>
    <w:rsid w:val="6EFF0306"/>
    <w:rsid w:val="6F0246DD"/>
    <w:rsid w:val="6F200DC9"/>
    <w:rsid w:val="6F3B7930"/>
    <w:rsid w:val="6F8009A2"/>
    <w:rsid w:val="6F927C95"/>
    <w:rsid w:val="6F991B58"/>
    <w:rsid w:val="6FA70B31"/>
    <w:rsid w:val="6FD74555"/>
    <w:rsid w:val="6FDD198A"/>
    <w:rsid w:val="701A51E3"/>
    <w:rsid w:val="7024131D"/>
    <w:rsid w:val="70285107"/>
    <w:rsid w:val="70314E38"/>
    <w:rsid w:val="7056191E"/>
    <w:rsid w:val="70612795"/>
    <w:rsid w:val="70745B94"/>
    <w:rsid w:val="70AC2295"/>
    <w:rsid w:val="70AD0723"/>
    <w:rsid w:val="70AD726E"/>
    <w:rsid w:val="70C13607"/>
    <w:rsid w:val="70CE7A48"/>
    <w:rsid w:val="71020A8B"/>
    <w:rsid w:val="71263E20"/>
    <w:rsid w:val="71737E17"/>
    <w:rsid w:val="719B63D1"/>
    <w:rsid w:val="71A91E8A"/>
    <w:rsid w:val="71AB22A0"/>
    <w:rsid w:val="721157A1"/>
    <w:rsid w:val="729922E5"/>
    <w:rsid w:val="72C73A09"/>
    <w:rsid w:val="72D91F5F"/>
    <w:rsid w:val="72F607AD"/>
    <w:rsid w:val="730F1E48"/>
    <w:rsid w:val="733C0499"/>
    <w:rsid w:val="733C4C78"/>
    <w:rsid w:val="736171CC"/>
    <w:rsid w:val="7375030D"/>
    <w:rsid w:val="73765B5E"/>
    <w:rsid w:val="7379055B"/>
    <w:rsid w:val="73805D2A"/>
    <w:rsid w:val="73874BA3"/>
    <w:rsid w:val="73B23A71"/>
    <w:rsid w:val="73B901D4"/>
    <w:rsid w:val="73C13385"/>
    <w:rsid w:val="73F11771"/>
    <w:rsid w:val="73F96962"/>
    <w:rsid w:val="74151E3D"/>
    <w:rsid w:val="744321E9"/>
    <w:rsid w:val="74502C78"/>
    <w:rsid w:val="74541C78"/>
    <w:rsid w:val="749869A9"/>
    <w:rsid w:val="74B560CE"/>
    <w:rsid w:val="74BD08A5"/>
    <w:rsid w:val="74C07116"/>
    <w:rsid w:val="74CA255F"/>
    <w:rsid w:val="74CE5238"/>
    <w:rsid w:val="75012B32"/>
    <w:rsid w:val="753331DA"/>
    <w:rsid w:val="757C1C1B"/>
    <w:rsid w:val="75825FBE"/>
    <w:rsid w:val="75851563"/>
    <w:rsid w:val="75BA26F2"/>
    <w:rsid w:val="75BA5BB6"/>
    <w:rsid w:val="75D3095C"/>
    <w:rsid w:val="75E60568"/>
    <w:rsid w:val="761203F9"/>
    <w:rsid w:val="76144A94"/>
    <w:rsid w:val="76276450"/>
    <w:rsid w:val="76283F33"/>
    <w:rsid w:val="762844C6"/>
    <w:rsid w:val="76331D06"/>
    <w:rsid w:val="766A0554"/>
    <w:rsid w:val="767E70F7"/>
    <w:rsid w:val="769F486B"/>
    <w:rsid w:val="76F90E5C"/>
    <w:rsid w:val="76FE6D8B"/>
    <w:rsid w:val="77034466"/>
    <w:rsid w:val="77150465"/>
    <w:rsid w:val="772A1DB5"/>
    <w:rsid w:val="77387683"/>
    <w:rsid w:val="77526A13"/>
    <w:rsid w:val="77573AA4"/>
    <w:rsid w:val="778449D7"/>
    <w:rsid w:val="778D1924"/>
    <w:rsid w:val="77C27719"/>
    <w:rsid w:val="77D93560"/>
    <w:rsid w:val="77ED1496"/>
    <w:rsid w:val="77EE3005"/>
    <w:rsid w:val="7845605F"/>
    <w:rsid w:val="786F1D17"/>
    <w:rsid w:val="78714D99"/>
    <w:rsid w:val="78A734CC"/>
    <w:rsid w:val="78B97124"/>
    <w:rsid w:val="78E06330"/>
    <w:rsid w:val="78EB5F22"/>
    <w:rsid w:val="78F50C83"/>
    <w:rsid w:val="79067865"/>
    <w:rsid w:val="791B29B4"/>
    <w:rsid w:val="792240FB"/>
    <w:rsid w:val="7948774D"/>
    <w:rsid w:val="794C176A"/>
    <w:rsid w:val="796803EE"/>
    <w:rsid w:val="799F302D"/>
    <w:rsid w:val="79C474B1"/>
    <w:rsid w:val="79C7175E"/>
    <w:rsid w:val="7A446F39"/>
    <w:rsid w:val="7A4B6881"/>
    <w:rsid w:val="7A522D54"/>
    <w:rsid w:val="7A7061A2"/>
    <w:rsid w:val="7AB07AF2"/>
    <w:rsid w:val="7ABD5D9B"/>
    <w:rsid w:val="7AFD7D14"/>
    <w:rsid w:val="7B193A89"/>
    <w:rsid w:val="7B3A5372"/>
    <w:rsid w:val="7B4554B4"/>
    <w:rsid w:val="7B566C76"/>
    <w:rsid w:val="7B7A714B"/>
    <w:rsid w:val="7BC75814"/>
    <w:rsid w:val="7BEC1388"/>
    <w:rsid w:val="7BEF683A"/>
    <w:rsid w:val="7BF003F6"/>
    <w:rsid w:val="7BF65AFA"/>
    <w:rsid w:val="7C36650E"/>
    <w:rsid w:val="7C3F7370"/>
    <w:rsid w:val="7C5D6B38"/>
    <w:rsid w:val="7C601299"/>
    <w:rsid w:val="7C670577"/>
    <w:rsid w:val="7C7D119B"/>
    <w:rsid w:val="7C7F73F2"/>
    <w:rsid w:val="7C8E34E8"/>
    <w:rsid w:val="7C92097B"/>
    <w:rsid w:val="7C975912"/>
    <w:rsid w:val="7CEB0C7B"/>
    <w:rsid w:val="7D3D633F"/>
    <w:rsid w:val="7D742D19"/>
    <w:rsid w:val="7D7E7FFF"/>
    <w:rsid w:val="7D997AB5"/>
    <w:rsid w:val="7DB03473"/>
    <w:rsid w:val="7DE56F18"/>
    <w:rsid w:val="7DE57A16"/>
    <w:rsid w:val="7DE66F88"/>
    <w:rsid w:val="7DE768A1"/>
    <w:rsid w:val="7E2369BC"/>
    <w:rsid w:val="7E3D11A2"/>
    <w:rsid w:val="7E511D7F"/>
    <w:rsid w:val="7E5749F1"/>
    <w:rsid w:val="7E5B6C8D"/>
    <w:rsid w:val="7E686CA0"/>
    <w:rsid w:val="7E7E1B3B"/>
    <w:rsid w:val="7E9401E1"/>
    <w:rsid w:val="7E98234E"/>
    <w:rsid w:val="7E9B5263"/>
    <w:rsid w:val="7EAB692F"/>
    <w:rsid w:val="7ED27E6C"/>
    <w:rsid w:val="7EED4DB5"/>
    <w:rsid w:val="7EFC0428"/>
    <w:rsid w:val="7F0F1502"/>
    <w:rsid w:val="7F4A2E79"/>
    <w:rsid w:val="7F5E3529"/>
    <w:rsid w:val="7F5F6966"/>
    <w:rsid w:val="7F6E6537"/>
    <w:rsid w:val="7FAA4D6D"/>
    <w:rsid w:val="7FBC146E"/>
    <w:rsid w:val="7FBF3801"/>
    <w:rsid w:val="7FCF27E4"/>
    <w:rsid w:val="7FDA008D"/>
    <w:rsid w:val="7FE06EF4"/>
    <w:rsid w:val="7FEB1D97"/>
    <w:rsid w:val="7FF308B7"/>
    <w:rsid w:val="A56EB851"/>
    <w:rsid w:val="DFFFA0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1"/>
    <w:pPr>
      <w:jc w:val="left"/>
      <w:outlineLvl w:val="0"/>
    </w:pPr>
    <w:rPr>
      <w:rFonts w:ascii="方正小标宋简体" w:hAnsi="方正小标宋简体" w:eastAsia="方正小标宋简体"/>
      <w:kern w:val="0"/>
      <w:sz w:val="42"/>
      <w:szCs w:val="42"/>
      <w:lang w:eastAsia="en-US"/>
    </w:rPr>
  </w:style>
  <w:style w:type="paragraph" w:styleId="4">
    <w:name w:val="heading 2"/>
    <w:basedOn w:val="1"/>
    <w:next w:val="1"/>
    <w:qFormat/>
    <w:uiPriority w:val="9"/>
    <w:pPr>
      <w:keepNext/>
      <w:keepLines/>
      <w:spacing w:before="260" w:after="260" w:line="413" w:lineRule="auto"/>
      <w:outlineLvl w:val="1"/>
    </w:pPr>
    <w:rPr>
      <w:rFonts w:ascii="Cambria" w:hAnsi="Cambria" w:eastAsia="宋体"/>
      <w:b/>
      <w:bCs/>
      <w:sz w:val="32"/>
      <w:szCs w:val="32"/>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table of authorities1"/>
    <w:basedOn w:val="1"/>
    <w:next w:val="1"/>
    <w:qFormat/>
    <w:uiPriority w:val="0"/>
    <w:pPr>
      <w:ind w:left="420" w:leftChars="200"/>
    </w:pPr>
    <w:rPr>
      <w:rFonts w:cs="Times New Roman"/>
    </w:rPr>
  </w:style>
  <w:style w:type="paragraph" w:styleId="5">
    <w:name w:val="Normal Indent"/>
    <w:basedOn w:val="1"/>
    <w:next w:val="1"/>
    <w:qFormat/>
    <w:uiPriority w:val="0"/>
    <w:pPr>
      <w:ind w:firstLine="420" w:firstLineChars="200"/>
    </w:pPr>
  </w:style>
  <w:style w:type="paragraph" w:styleId="6">
    <w:name w:val="annotation text"/>
    <w:basedOn w:val="1"/>
    <w:semiHidden/>
    <w:unhideWhenUsed/>
    <w:qFormat/>
    <w:uiPriority w:val="99"/>
    <w:pPr>
      <w:jc w:val="left"/>
    </w:pPr>
  </w:style>
  <w:style w:type="paragraph" w:styleId="7">
    <w:name w:val="Body Text"/>
    <w:basedOn w:val="1"/>
    <w:qFormat/>
    <w:uiPriority w:val="0"/>
    <w:rPr>
      <w:sz w:val="30"/>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basedOn w:val="13"/>
    <w:semiHidden/>
    <w:unhideWhenUsed/>
    <w:qFormat/>
    <w:uiPriority w:val="99"/>
    <w:rPr>
      <w:color w:val="0000FF"/>
      <w:u w:val="single"/>
    </w:rPr>
  </w:style>
  <w:style w:type="character" w:customStyle="1" w:styleId="15">
    <w:name w:val="页眉 字符"/>
    <w:basedOn w:val="13"/>
    <w:link w:val="9"/>
    <w:qFormat/>
    <w:uiPriority w:val="99"/>
    <w:rPr>
      <w:rFonts w:asciiTheme="minorHAnsi" w:hAnsiTheme="minorHAnsi" w:eastAsiaTheme="minorEastAsia" w:cstheme="minorBidi"/>
      <w:kern w:val="2"/>
      <w:sz w:val="18"/>
      <w:szCs w:val="18"/>
    </w:rPr>
  </w:style>
  <w:style w:type="character" w:customStyle="1" w:styleId="16">
    <w:name w:val="页脚 字符"/>
    <w:basedOn w:val="13"/>
    <w:link w:val="8"/>
    <w:qFormat/>
    <w:uiPriority w:val="99"/>
    <w:rPr>
      <w:rFonts w:asciiTheme="minorHAnsi" w:hAnsiTheme="minorHAnsi" w:eastAsiaTheme="minorEastAsia" w:cstheme="minorBidi"/>
      <w:kern w:val="2"/>
      <w:sz w:val="18"/>
      <w:szCs w:val="18"/>
    </w:rPr>
  </w:style>
  <w:style w:type="paragraph" w:customStyle="1" w:styleId="17">
    <w:name w:val="Default"/>
    <w:qFormat/>
    <w:uiPriority w:val="0"/>
    <w:pPr>
      <w:widowControl w:val="0"/>
      <w:autoSpaceDE w:val="0"/>
      <w:autoSpaceDN w:val="0"/>
      <w:adjustRightInd w:val="0"/>
    </w:pPr>
    <w:rPr>
      <w:rFonts w:ascii="仿宋_GB2312" w:eastAsia="仿宋_GB2312" w:cs="仿宋_GB2312" w:hAnsiTheme="minorHAnsi"/>
      <w:color w:val="000000"/>
      <w:sz w:val="24"/>
      <w:szCs w:val="24"/>
      <w:lang w:val="en-US" w:eastAsia="zh-CN" w:bidi="ar-SA"/>
    </w:rPr>
  </w:style>
  <w:style w:type="paragraph" w:customStyle="1" w:styleId="18">
    <w:name w:val="Table Paragraph"/>
    <w:basedOn w:val="1"/>
    <w:qFormat/>
    <w:uiPriority w:val="1"/>
    <w:pPr>
      <w:jc w:val="left"/>
    </w:pPr>
    <w:rPr>
      <w:rFonts w:eastAsiaTheme="minorHAnsi"/>
      <w:kern w:val="0"/>
      <w:sz w:val="22"/>
      <w:lang w:eastAsia="en-US"/>
    </w:rPr>
  </w:style>
  <w:style w:type="character" w:customStyle="1" w:styleId="19">
    <w:name w:val="font11"/>
    <w:basedOn w:val="13"/>
    <w:qFormat/>
    <w:uiPriority w:val="0"/>
    <w:rPr>
      <w:rFonts w:hint="eastAsia" w:ascii="宋体" w:hAnsi="宋体" w:eastAsia="宋体" w:cs="宋体"/>
      <w:color w:val="000000"/>
      <w:sz w:val="24"/>
      <w:szCs w:val="24"/>
      <w:u w:val="none"/>
    </w:rPr>
  </w:style>
  <w:style w:type="character" w:customStyle="1" w:styleId="20">
    <w:name w:val="font41"/>
    <w:basedOn w:val="13"/>
    <w:qFormat/>
    <w:uiPriority w:val="0"/>
    <w:rPr>
      <w:rFonts w:hint="default" w:ascii="Times New Roman" w:hAnsi="Times New Roman" w:cs="Times New Roman"/>
      <w:color w:val="000000"/>
      <w:sz w:val="24"/>
      <w:szCs w:val="24"/>
      <w:u w:val="none"/>
    </w:rPr>
  </w:style>
  <w:style w:type="character" w:customStyle="1" w:styleId="21">
    <w:name w:val="font81"/>
    <w:basedOn w:val="13"/>
    <w:qFormat/>
    <w:uiPriority w:val="0"/>
    <w:rPr>
      <w:rFonts w:hint="eastAsia" w:ascii="宋体" w:hAnsi="宋体" w:eastAsia="宋体" w:cs="宋体"/>
      <w:color w:val="000000"/>
      <w:sz w:val="24"/>
      <w:szCs w:val="24"/>
      <w:u w:val="none"/>
    </w:rPr>
  </w:style>
  <w:style w:type="character" w:customStyle="1" w:styleId="22">
    <w:name w:val="font71"/>
    <w:basedOn w:val="13"/>
    <w:qFormat/>
    <w:uiPriority w:val="0"/>
    <w:rPr>
      <w:rFonts w:hint="default" w:ascii="Times New Roman" w:hAnsi="Times New Roman" w:cs="Times New Roman"/>
      <w:color w:val="000000"/>
      <w:sz w:val="24"/>
      <w:szCs w:val="24"/>
      <w:u w:val="none"/>
    </w:rPr>
  </w:style>
  <w:style w:type="character" w:customStyle="1" w:styleId="23">
    <w:name w:val="font31"/>
    <w:basedOn w:val="13"/>
    <w:qFormat/>
    <w:uiPriority w:val="0"/>
    <w:rPr>
      <w:rFonts w:hint="eastAsia" w:ascii="宋体" w:hAnsi="宋体" w:eastAsia="宋体" w:cs="宋体"/>
      <w:color w:val="000000"/>
      <w:sz w:val="24"/>
      <w:szCs w:val="24"/>
      <w:u w:val="none"/>
    </w:rPr>
  </w:style>
  <w:style w:type="character" w:customStyle="1" w:styleId="24">
    <w:name w:val="font21"/>
    <w:basedOn w:val="13"/>
    <w:qFormat/>
    <w:uiPriority w:val="0"/>
    <w:rPr>
      <w:rFonts w:hint="default" w:ascii="Times New Roman" w:hAnsi="Times New Roman" w:cs="Times New Roman"/>
      <w:color w:val="000000"/>
      <w:sz w:val="24"/>
      <w:szCs w:val="24"/>
      <w:u w:val="none"/>
    </w:rPr>
  </w:style>
  <w:style w:type="character" w:customStyle="1" w:styleId="25">
    <w:name w:val="font01"/>
    <w:basedOn w:val="13"/>
    <w:qFormat/>
    <w:uiPriority w:val="0"/>
    <w:rPr>
      <w:rFonts w:ascii="Arial" w:hAnsi="Arial" w:cs="Arial"/>
      <w:b/>
      <w:color w:val="000000"/>
      <w:sz w:val="24"/>
      <w:szCs w:val="24"/>
      <w:u w:val="none"/>
    </w:rPr>
  </w:style>
  <w:style w:type="paragraph" w:styleId="2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1126</Words>
  <Characters>1191</Characters>
  <Lines>159</Lines>
  <Paragraphs>44</Paragraphs>
  <TotalTime>5</TotalTime>
  <ScaleCrop>false</ScaleCrop>
  <LinksUpToDate>false</LinksUpToDate>
  <CharactersWithSpaces>1193</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2021-01-05T14:27:00Z</dcterms:created>
  <dc:creator>Hhj</dc:creator>
  <cp:lastModifiedBy>CC</cp:lastModifiedBy>
  <cp:lastPrinted>2021-12-27T23:44:00Z</cp:lastPrinted>
  <dcterms:modified xsi:type="dcterms:W3CDTF">2022-07-07T02:37:59Z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01325F23B4C34AC08ABE83A7B47AC19B</vt:lpwstr>
  </property>
  <property fmtid="{D5CDD505-2E9C-101B-9397-08002B2CF9AE}" pid="4" name="commondata">
    <vt:lpwstr>eyJoZGlkIjoiYTU2YzUyMDdmMTcyNzhkZWQ4NTk5ZTMwN2E4NzJkNjkifQ==</vt:lpwstr>
  </property>
</Properties>
</file>