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1</w:t>
      </w:r>
    </w:p>
    <w:p>
      <w:pPr>
        <w:jc w:val="center"/>
        <w:rPr>
          <w:rFonts w:ascii="Times New Roman" w:eastAsia="方正小标宋简体"/>
          <w:sz w:val="36"/>
          <w:szCs w:val="36"/>
        </w:rPr>
      </w:pPr>
      <w:r>
        <w:rPr>
          <w:rFonts w:hint="default" w:ascii="Times New Roman"/>
        </w:rPr>
        <w:t xml:space="preserve">  </w:t>
      </w:r>
      <w:r>
        <w:rPr>
          <w:rFonts w:hint="default" w:ascii="Times New Roman" w:eastAsia="方正小标宋简体"/>
          <w:sz w:val="36"/>
          <w:szCs w:val="36"/>
        </w:rPr>
        <w:t>中山市</w:t>
      </w:r>
      <w:r>
        <w:rPr>
          <w:rFonts w:ascii="Times New Roman" w:eastAsia="方正小标宋简体"/>
          <w:sz w:val="36"/>
          <w:szCs w:val="36"/>
        </w:rPr>
        <w:t>总部企业</w:t>
      </w:r>
      <w:r>
        <w:rPr>
          <w:rFonts w:hint="default" w:ascii="Times New Roman" w:eastAsia="方正小标宋简体"/>
          <w:sz w:val="36"/>
          <w:szCs w:val="36"/>
        </w:rPr>
        <w:t>经营贡献</w:t>
      </w:r>
      <w:r>
        <w:rPr>
          <w:rFonts w:ascii="Times New Roman" w:eastAsia="方正小标宋简体"/>
          <w:sz w:val="36"/>
          <w:szCs w:val="36"/>
        </w:rPr>
        <w:t>奖励申请表</w:t>
      </w:r>
    </w:p>
    <w:p>
      <w:pPr>
        <w:pStyle w:val="3"/>
        <w:rPr>
          <w:rFonts w:ascii="Times New Roman"/>
          <w:sz w:val="36"/>
          <w:szCs w:val="36"/>
        </w:rPr>
      </w:pPr>
    </w:p>
    <w:p>
      <w:p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申报单位（盖章）                                             申请日期：     年   月   日</w:t>
      </w:r>
    </w:p>
    <w:tbl>
      <w:tblPr>
        <w:tblStyle w:val="6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615"/>
        <w:gridCol w:w="1419"/>
        <w:gridCol w:w="1035"/>
        <w:gridCol w:w="849"/>
        <w:gridCol w:w="667"/>
        <w:gridCol w:w="551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30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总部类型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□集团总部、总公司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□区域总部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□职能总部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地址</w:t>
            </w:r>
          </w:p>
        </w:tc>
        <w:tc>
          <w:tcPr>
            <w:tcW w:w="30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统一社会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信用代码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88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8139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□制造业 □建筑业 □服务业（□商务会展 □文化旅游 □现代物流 □科技服务 □信息服务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□健康服务 □商务服务 □商贸服务、金融业、房地产业等）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总部企业认定年份</w:t>
            </w:r>
          </w:p>
        </w:tc>
        <w:tc>
          <w:tcPr>
            <w:tcW w:w="8139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已于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年认定为总部企业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8139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开户户名</w:t>
            </w: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账号</w:t>
            </w: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0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企业前2年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主营业务收入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406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上一年度</w:t>
            </w: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上两年度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企业前2年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入库税收（万元）</w:t>
            </w:r>
          </w:p>
        </w:tc>
        <w:tc>
          <w:tcPr>
            <w:tcW w:w="406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上一年度</w:t>
            </w: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上两年度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企业前2年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净利润（万元）</w:t>
            </w:r>
          </w:p>
        </w:tc>
        <w:tc>
          <w:tcPr>
            <w:tcW w:w="406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上一年度</w:t>
            </w: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上两年度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0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申请金额</w:t>
            </w:r>
          </w:p>
        </w:tc>
        <w:tc>
          <w:tcPr>
            <w:tcW w:w="8139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申请经营贡献奖励资金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企业承诺</w:t>
            </w:r>
          </w:p>
        </w:tc>
        <w:tc>
          <w:tcPr>
            <w:tcW w:w="8139" w:type="dxa"/>
            <w:gridSpan w:val="7"/>
            <w:noWrap w:val="0"/>
            <w:vAlign w:val="center"/>
          </w:tcPr>
          <w:p>
            <w:pPr>
              <w:spacing w:line="500" w:lineRule="exact"/>
              <w:ind w:firstLine="376" w:firstLineChars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根据《中山市促进总部企业高质量发展实施办法》（中府〔2022〕60号），我公司符合《实施办法》第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条奖励条件，特申请经营贡献奖。  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400" w:lineRule="exact"/>
              <w:ind w:firstLine="4700" w:firstLineChars="250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法定代表人（签章）：</w:t>
            </w:r>
          </w:p>
          <w:p>
            <w:pPr>
              <w:widowControl/>
              <w:spacing w:line="400" w:lineRule="exact"/>
              <w:ind w:firstLine="4700" w:firstLineChars="250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企业名称（盖章）：</w:t>
            </w:r>
          </w:p>
          <w:p>
            <w:pPr>
              <w:spacing w:afterLines="50" w:line="400" w:lineRule="exact"/>
              <w:ind w:firstLine="4700" w:firstLineChars="25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207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审核部门填写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企业所在镇街意见</w:t>
            </w:r>
          </w:p>
        </w:tc>
        <w:tc>
          <w:tcPr>
            <w:tcW w:w="8139" w:type="dxa"/>
            <w:gridSpan w:val="7"/>
            <w:noWrap w:val="0"/>
            <w:vAlign w:val="center"/>
          </w:tcPr>
          <w:p>
            <w:pPr>
              <w:widowControl/>
              <w:spacing w:beforeLines="50" w:line="400" w:lineRule="exact"/>
              <w:ind w:firstLine="376" w:firstLineChars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经审核，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企业（机构）是经批准的中山市总部企业，提交资料齐全、内容真实，符合申报总部企业奖励条件。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                                     （盖章）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市发展总部经济工作领导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小组办公室意见</w:t>
            </w:r>
          </w:p>
        </w:tc>
        <w:tc>
          <w:tcPr>
            <w:tcW w:w="8139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400" w:lineRule="exact"/>
              <w:ind w:firstLine="4700" w:firstLineChars="25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（盖章）：</w:t>
            </w:r>
          </w:p>
          <w:p>
            <w:pPr>
              <w:spacing w:line="400" w:lineRule="exact"/>
              <w:ind w:firstLine="4700" w:firstLineChars="2500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400" w:lineRule="exact"/>
              <w:ind w:firstLine="4700" w:firstLineChars="25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年     月    日</w:t>
            </w:r>
          </w:p>
        </w:tc>
      </w:tr>
    </w:tbl>
    <w:p>
      <w:pPr>
        <w:spacing w:line="0" w:lineRule="atLeast"/>
        <w:rPr>
          <w:rFonts w:ascii="Times New Roman"/>
          <w:sz w:val="20"/>
          <w:szCs w:val="20"/>
        </w:rPr>
      </w:pPr>
    </w:p>
    <w:p>
      <w:pPr>
        <w:spacing w:line="0" w:lineRule="atLeast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备注：</w:t>
      </w:r>
    </w:p>
    <w:p>
      <w:pPr>
        <w:spacing w:line="0" w:lineRule="atLeast"/>
        <w:ind w:firstLine="564" w:firstLineChars="300"/>
        <w:rPr>
          <w:rFonts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1、“企业综合效益”指上一公历年度</w:t>
      </w:r>
      <w:r>
        <w:rPr>
          <w:rFonts w:hint="eastAsia" w:ascii="Times New Roman"/>
          <w:sz w:val="20"/>
          <w:szCs w:val="20"/>
          <w:lang w:eastAsia="zh-CN"/>
        </w:rPr>
        <w:t>地方经济贡献</w:t>
      </w:r>
      <w:r>
        <w:rPr>
          <w:rFonts w:hint="default" w:ascii="Times New Roman"/>
          <w:sz w:val="20"/>
          <w:szCs w:val="20"/>
        </w:rPr>
        <w:t>*80%+营业收入增量*0.1%+净利润增量*1%；</w:t>
      </w:r>
    </w:p>
    <w:p>
      <w:pPr>
        <w:spacing w:line="0" w:lineRule="atLeast"/>
        <w:ind w:firstLine="564" w:firstLineChars="300"/>
        <w:rPr>
          <w:rFonts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2、企业营业收入、入库税收、净利润情况均包含企业总部及市内下属分支机构数据。</w:t>
      </w:r>
    </w:p>
    <w:p>
      <w:pPr>
        <w:spacing w:line="0" w:lineRule="atLeast"/>
        <w:ind w:firstLine="564" w:firstLineChars="300"/>
        <w:rPr>
          <w:rFonts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3、申请企业下载本表格电子档,此表一式6份。</w:t>
      </w:r>
    </w:p>
    <w:p>
      <w:pPr>
        <w:spacing w:line="0" w:lineRule="atLeast"/>
        <w:ind w:firstLine="564" w:firstLineChars="300"/>
        <w:rPr>
          <w:rFonts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4、申报配套材料按申请表和附件顺序装订成册，并附申报材料清单（统一用A4纸双面打印），一式6份。</w:t>
      </w:r>
    </w:p>
    <w:p>
      <w:pPr>
        <w:pStyle w:val="3"/>
        <w:rPr>
          <w:rFonts w:ascii="Times New Roman" w:hAnsi="Times New Roman" w:eastAsia="宋体" w:cs="Times New Roman"/>
          <w:sz w:val="28"/>
          <w:szCs w:val="28"/>
        </w:rPr>
      </w:pPr>
    </w:p>
    <w:p>
      <w:pPr>
        <w:pStyle w:val="3"/>
        <w:rPr>
          <w:rFonts w:ascii="Times New Roman" w:hAnsi="Times New Roman" w:eastAsia="宋体" w:cs="Times New Roman"/>
          <w:sz w:val="28"/>
          <w:szCs w:val="28"/>
        </w:rPr>
      </w:pPr>
    </w:p>
    <w:p>
      <w:pPr>
        <w:pStyle w:val="3"/>
        <w:rPr>
          <w:rFonts w:ascii="Times New Roman" w:hAnsi="Times New Roman" w:eastAsia="宋体" w:cs="Times New Roman"/>
          <w:sz w:val="28"/>
          <w:szCs w:val="28"/>
        </w:rPr>
      </w:pPr>
    </w:p>
    <w:p>
      <w:pPr>
        <w:pStyle w:val="3"/>
        <w:rPr>
          <w:rFonts w:ascii="Times New Roman" w:hAnsi="Times New Roman" w:eastAsia="宋体" w:cs="Times New Roman"/>
          <w:sz w:val="28"/>
          <w:szCs w:val="28"/>
        </w:rPr>
      </w:pPr>
    </w:p>
    <w:p>
      <w:pPr>
        <w:pStyle w:val="3"/>
        <w:rPr>
          <w:rFonts w:ascii="Times New Roman" w:hAnsi="Times New Roman" w:eastAsia="宋体" w:cs="Times New Roman"/>
          <w:sz w:val="28"/>
          <w:szCs w:val="28"/>
        </w:rPr>
      </w:pPr>
    </w:p>
    <w:p>
      <w:pPr>
        <w:pStyle w:val="3"/>
        <w:rPr>
          <w:rFonts w:hint="default" w:ascii="Times New Roman" w:hAnsi="Times New Roman" w:eastAsia="黑体" w:cs="Times New Roman"/>
          <w:szCs w:val="32"/>
        </w:rPr>
      </w:pPr>
    </w:p>
    <w:p>
      <w:pPr>
        <w:pStyle w:val="3"/>
        <w:rPr>
          <w:rFonts w:hint="default" w:ascii="Times New Roman" w:hAnsi="Times New Roman" w:eastAsia="黑体" w:cs="Times New Roman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</w:t>
      </w:r>
      <w:r>
        <w:rPr>
          <w:rFonts w:hint="eastAsia" w:ascii="黑体" w:hAnsi="黑体" w:eastAsia="黑体" w:cs="黑体"/>
          <w:szCs w:val="32"/>
          <w:lang w:eastAsia="zh-CN"/>
        </w:rPr>
        <w:t>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jc w:val="center"/>
        <w:rPr>
          <w:rFonts w:ascii="Times New Roman" w:eastAsia="方正小标宋简体"/>
          <w:sz w:val="36"/>
          <w:szCs w:val="36"/>
        </w:rPr>
      </w:pPr>
      <w:r>
        <w:rPr>
          <w:rFonts w:hint="default" w:ascii="Times New Roman" w:eastAsia="方正小标宋简体"/>
          <w:sz w:val="36"/>
          <w:szCs w:val="36"/>
        </w:rPr>
        <w:t>中山市</w:t>
      </w:r>
      <w:r>
        <w:rPr>
          <w:rFonts w:ascii="Times New Roman" w:eastAsia="方正小标宋简体"/>
          <w:sz w:val="36"/>
          <w:szCs w:val="36"/>
        </w:rPr>
        <w:t>总部企业办公用房补助申请表</w:t>
      </w:r>
    </w:p>
    <w:p>
      <w:pPr>
        <w:pStyle w:val="3"/>
        <w:rPr>
          <w:rFonts w:ascii="Times New Roman"/>
        </w:rPr>
      </w:pPr>
    </w:p>
    <w:p>
      <w:pPr>
        <w:rPr>
          <w:rFonts w:ascii="Times New Roman"/>
          <w:kern w:val="0"/>
          <w:sz w:val="20"/>
          <w:szCs w:val="20"/>
        </w:rPr>
      </w:pPr>
      <w:r>
        <w:rPr>
          <w:rFonts w:ascii="Times New Roman"/>
          <w:sz w:val="20"/>
          <w:szCs w:val="20"/>
        </w:rPr>
        <w:t>申报单位（盖章）                                             申请日期：     年   月   日</w:t>
      </w:r>
    </w:p>
    <w:tbl>
      <w:tblPr>
        <w:tblStyle w:val="6"/>
        <w:tblW w:w="102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046"/>
        <w:gridCol w:w="321"/>
        <w:gridCol w:w="682"/>
        <w:gridCol w:w="803"/>
        <w:gridCol w:w="675"/>
        <w:gridCol w:w="333"/>
        <w:gridCol w:w="454"/>
        <w:gridCol w:w="1393"/>
        <w:gridCol w:w="1273"/>
        <w:gridCol w:w="259"/>
        <w:gridCol w:w="2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业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基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本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信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息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62" w:hanging="62" w:hangingChars="33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2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62" w:hanging="62" w:hangingChars="33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注册地点</w:t>
            </w:r>
          </w:p>
        </w:tc>
        <w:tc>
          <w:tcPr>
            <w:tcW w:w="249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注册时间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法人代表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电话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身份证号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联系人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电话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身份证号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188" w:firstLineChars="10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94" w:firstLineChars="5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本市开户银行全称</w:t>
            </w:r>
          </w:p>
        </w:tc>
        <w:tc>
          <w:tcPr>
            <w:tcW w:w="3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4" w:firstLineChars="5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开户帐号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4" w:firstLineChars="5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188" w:firstLineChars="10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94" w:firstLineChars="5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上一年度营业</w:t>
            </w:r>
            <w:r>
              <w:rPr>
                <w:rFonts w:hint="eastAsia" w:ascii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/>
                <w:kern w:val="0"/>
                <w:sz w:val="20"/>
                <w:szCs w:val="20"/>
              </w:rPr>
              <w:t>收入（万元）</w:t>
            </w:r>
          </w:p>
        </w:tc>
        <w:tc>
          <w:tcPr>
            <w:tcW w:w="3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4" w:firstLineChars="5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上一年度入库税收（万元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4" w:firstLineChars="5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办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公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用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房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基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本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情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况</w:t>
            </w:r>
          </w:p>
        </w:tc>
        <w:tc>
          <w:tcPr>
            <w:tcW w:w="3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是否享受过本市相关办公用房优惠政策</w:t>
            </w:r>
          </w:p>
        </w:tc>
        <w:tc>
          <w:tcPr>
            <w:tcW w:w="6008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88" w:firstLineChars="100"/>
              <w:jc w:val="left"/>
              <w:rPr>
                <w:rFonts w:ascii="Times New Roman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□否  □是，详情：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4" w:firstLineChars="5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购买办公用房情况</w:t>
            </w:r>
          </w:p>
        </w:tc>
        <w:tc>
          <w:tcPr>
            <w:tcW w:w="1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买受人</w:t>
            </w:r>
          </w:p>
        </w:tc>
        <w:tc>
          <w:tcPr>
            <w:tcW w:w="14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房屋</w:t>
            </w:r>
          </w:p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用途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4" w:firstLineChars="5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购房合同编号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4" w:firstLineChars="5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4" w:firstLineChars="5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房地产权证号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4" w:firstLineChars="5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购买办公用房具体地址</w:t>
            </w:r>
          </w:p>
        </w:tc>
        <w:tc>
          <w:tcPr>
            <w:tcW w:w="600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62" w:hanging="62" w:hangingChars="33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购房补贴</w:t>
            </w: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购房总金额</w:t>
            </w:r>
          </w:p>
        </w:tc>
        <w:tc>
          <w:tcPr>
            <w:tcW w:w="6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  <w:u w:val="single"/>
              </w:rPr>
              <w:t>万</w:t>
            </w:r>
            <w:r>
              <w:rPr>
                <w:rFonts w:ascii="Times New Roman"/>
                <w:kern w:val="0"/>
                <w:sz w:val="20"/>
                <w:szCs w:val="20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62" w:hanging="62" w:hangingChars="33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本次申请补贴金额</w:t>
            </w:r>
          </w:p>
        </w:tc>
        <w:tc>
          <w:tcPr>
            <w:tcW w:w="6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  <w:u w:val="single"/>
              </w:rPr>
              <w:t>万</w:t>
            </w:r>
            <w:r>
              <w:rPr>
                <w:rFonts w:ascii="Times New Roman"/>
                <w:kern w:val="0"/>
                <w:sz w:val="20"/>
                <w:szCs w:val="20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1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企业承诺</w:t>
            </w:r>
          </w:p>
        </w:tc>
        <w:tc>
          <w:tcPr>
            <w:tcW w:w="84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376" w:firstLineChars="200"/>
              <w:rPr>
                <w:rFonts w:ascii="Times New Roman"/>
                <w:sz w:val="20"/>
                <w:szCs w:val="20"/>
                <w:u w:val="single"/>
              </w:rPr>
            </w:pPr>
            <w:r>
              <w:rPr>
                <w:rFonts w:hint="eastAsia" w:ascii="Times New Roman"/>
                <w:sz w:val="20"/>
                <w:szCs w:val="20"/>
              </w:rPr>
              <w:t>根据 《中山市促进总部企业高质量发展实施办法》（中府〔2022〕60号），我公司符合《</w:t>
            </w:r>
            <w:r>
              <w:rPr>
                <w:rFonts w:hint="default" w:ascii="Times New Roman"/>
                <w:sz w:val="20"/>
                <w:szCs w:val="20"/>
              </w:rPr>
              <w:t>实施办法</w:t>
            </w:r>
            <w:r>
              <w:rPr>
                <w:rFonts w:hint="eastAsia" w:ascii="Times New Roman"/>
                <w:sz w:val="20"/>
                <w:szCs w:val="20"/>
              </w:rPr>
              <w:t>》第</w:t>
            </w:r>
            <w:r>
              <w:rPr>
                <w:rFonts w:hint="eastAsia" w:ascii="Times New Roman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Times New Roman"/>
                <w:sz w:val="20"/>
                <w:szCs w:val="20"/>
              </w:rPr>
              <w:t>条奖励条件，特申请办公用房补助。并承诺</w:t>
            </w:r>
            <w:r>
              <w:rPr>
                <w:rFonts w:hint="eastAsia" w:ascii="Times New Roman"/>
                <w:sz w:val="20"/>
                <w:szCs w:val="20"/>
                <w:u w:val="single"/>
              </w:rPr>
              <w:t xml:space="preserve">                                 </w:t>
            </w:r>
          </w:p>
          <w:p>
            <w:pPr>
              <w:pStyle w:val="3"/>
              <w:spacing w:after="0" w:line="50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（享受购房补助的，在10年内不得租售或改变房屋用途。如有违反，在3个月内退回补助资金）。</w:t>
            </w:r>
          </w:p>
          <w:p>
            <w:pPr>
              <w:pStyle w:val="3"/>
              <w:spacing w:after="0" w:line="500" w:lineRule="exact"/>
              <w:ind w:firstLine="376" w:firstLineChars="2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400" w:lineRule="exact"/>
              <w:ind w:firstLine="3196" w:firstLineChars="170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法定代表人（签章）：</w:t>
            </w:r>
          </w:p>
          <w:p>
            <w:pPr>
              <w:widowControl/>
              <w:spacing w:line="400" w:lineRule="exact"/>
              <w:ind w:firstLine="3196" w:firstLineChars="170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企业名称（盖章）：</w:t>
            </w:r>
          </w:p>
          <w:p>
            <w:pPr>
              <w:spacing w:line="400" w:lineRule="exact"/>
              <w:ind w:firstLine="3196" w:firstLineChars="170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2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审核部门填写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62" w:hanging="62" w:hangingChars="33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/>
                <w:sz w:val="20"/>
                <w:szCs w:val="20"/>
              </w:rPr>
              <w:t>企业所在镇街意见</w:t>
            </w:r>
          </w:p>
        </w:tc>
        <w:tc>
          <w:tcPr>
            <w:tcW w:w="84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50" w:line="500" w:lineRule="exact"/>
              <w:ind w:firstLine="376" w:firstLineChars="200"/>
              <w:rPr>
                <w:rFonts w:ascii="Times New Roman"/>
                <w:sz w:val="20"/>
                <w:szCs w:val="20"/>
              </w:rPr>
            </w:pPr>
            <w:r>
              <w:rPr>
                <w:rFonts w:hint="eastAsia" w:ascii="Times New Roman"/>
                <w:sz w:val="20"/>
                <w:szCs w:val="20"/>
              </w:rPr>
              <w:t>经审核，</w:t>
            </w:r>
            <w:r>
              <w:rPr>
                <w:rFonts w:hint="eastAsia" w:ascii="Times New Roman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Times New Roman"/>
                <w:sz w:val="20"/>
                <w:szCs w:val="20"/>
              </w:rPr>
              <w:t>企业（机构）是经批准的中山市总部企业，提交资料齐全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、内容真实，</w:t>
            </w:r>
            <w:r>
              <w:rPr>
                <w:rFonts w:hint="eastAsia" w:ascii="Times New Roman"/>
                <w:sz w:val="20"/>
                <w:szCs w:val="20"/>
              </w:rPr>
              <w:t>符合申报总部企业奖励条件。</w:t>
            </w:r>
          </w:p>
          <w:p>
            <w:pPr>
              <w:widowControl/>
              <w:spacing w:line="400" w:lineRule="exact"/>
              <w:ind w:left="62" w:hanging="62" w:hangingChars="33"/>
              <w:rPr>
                <w:rFonts w:ascii="Times New Roman"/>
                <w:sz w:val="20"/>
                <w:szCs w:val="20"/>
              </w:rPr>
            </w:pPr>
          </w:p>
          <w:p>
            <w:pPr>
              <w:widowControl/>
              <w:spacing w:line="500" w:lineRule="exact"/>
              <w:ind w:firstLine="4700" w:firstLineChars="2500"/>
              <w:rPr>
                <w:rFonts w:ascii="Times New Roman"/>
                <w:sz w:val="20"/>
                <w:szCs w:val="20"/>
              </w:rPr>
            </w:pPr>
            <w:r>
              <w:rPr>
                <w:rFonts w:hint="eastAsia" w:ascii="Times New Roman"/>
                <w:sz w:val="20"/>
                <w:szCs w:val="20"/>
              </w:rPr>
              <w:t>（盖章）</w:t>
            </w:r>
          </w:p>
          <w:p>
            <w:pPr>
              <w:widowControl/>
              <w:spacing w:afterLines="50" w:line="500" w:lineRule="exact"/>
              <w:ind w:firstLine="4700" w:firstLineChars="2500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sz w:val="20"/>
                <w:szCs w:val="20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市</w:t>
            </w:r>
            <w:r>
              <w:rPr>
                <w:rFonts w:hint="default" w:ascii="Times New Roman"/>
                <w:sz w:val="20"/>
                <w:szCs w:val="20"/>
              </w:rPr>
              <w:t>发展</w:t>
            </w:r>
            <w:r>
              <w:rPr>
                <w:rFonts w:ascii="Times New Roman"/>
                <w:sz w:val="20"/>
                <w:szCs w:val="20"/>
              </w:rPr>
              <w:t>总部经济工作领导小组办公室意见</w:t>
            </w:r>
          </w:p>
        </w:tc>
        <w:tc>
          <w:tcPr>
            <w:tcW w:w="84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spacing w:line="400" w:lineRule="exact"/>
              <w:ind w:firstLine="1786" w:firstLineChars="950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spacing w:line="400" w:lineRule="exact"/>
              <w:ind w:firstLine="1786" w:firstLineChars="950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spacing w:line="400" w:lineRule="exact"/>
              <w:ind w:firstLine="2256" w:firstLineChars="120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（盖章）：</w:t>
            </w:r>
          </w:p>
          <w:p>
            <w:pPr>
              <w:spacing w:line="400" w:lineRule="exact"/>
              <w:ind w:firstLine="2256" w:firstLineChars="1200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spacing w:line="400" w:lineRule="exact"/>
              <w:ind w:firstLine="2256" w:firstLineChars="120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年     月    日</w:t>
            </w:r>
          </w:p>
        </w:tc>
      </w:tr>
    </w:tbl>
    <w:p>
      <w:pPr>
        <w:spacing w:line="0" w:lineRule="atLeast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备注：</w:t>
      </w:r>
    </w:p>
    <w:p>
      <w:pPr>
        <w:spacing w:line="0" w:lineRule="atLeast"/>
        <w:ind w:firstLine="564" w:firstLineChars="300"/>
        <w:rPr>
          <w:rFonts w:ascii="Times New Roman"/>
          <w:color w:val="auto"/>
          <w:sz w:val="20"/>
          <w:szCs w:val="20"/>
        </w:rPr>
      </w:pPr>
      <w:r>
        <w:rPr>
          <w:rFonts w:hint="default" w:ascii="Times New Roman"/>
          <w:sz w:val="20"/>
          <w:szCs w:val="20"/>
        </w:rPr>
        <w:t>1</w:t>
      </w:r>
      <w:r>
        <w:rPr>
          <w:rFonts w:hint="default" w:ascii="Times New Roman"/>
          <w:color w:val="auto"/>
          <w:sz w:val="20"/>
          <w:szCs w:val="20"/>
        </w:rPr>
        <w:t>、首次购房是指开具购房发票或签订购买办公用房合同的时间为2022年1月1日（含）之后。</w:t>
      </w:r>
    </w:p>
    <w:p>
      <w:pPr>
        <w:spacing w:line="0" w:lineRule="atLeast"/>
        <w:ind w:firstLine="564" w:firstLineChars="300"/>
        <w:rPr>
          <w:rFonts w:hint="default" w:ascii="Times New Roman"/>
          <w:color w:val="auto"/>
          <w:sz w:val="20"/>
          <w:szCs w:val="20"/>
        </w:rPr>
      </w:pPr>
      <w:r>
        <w:rPr>
          <w:rFonts w:hint="default" w:ascii="Times New Roman"/>
          <w:color w:val="auto"/>
          <w:sz w:val="20"/>
          <w:szCs w:val="20"/>
        </w:rPr>
        <w:t>2、企业营业收入、入库税收情况均包含企业总部及市内下属分支机构数据。</w:t>
      </w:r>
    </w:p>
    <w:p>
      <w:pPr>
        <w:spacing w:line="0" w:lineRule="atLeast"/>
        <w:ind w:firstLine="564" w:firstLineChars="300"/>
        <w:rPr>
          <w:rFonts w:hint="default"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3、申请企业下载本表格电子档,此表一式6份。</w:t>
      </w:r>
    </w:p>
    <w:p>
      <w:pPr>
        <w:spacing w:line="0" w:lineRule="atLeast"/>
        <w:ind w:firstLine="564" w:firstLineChars="300"/>
        <w:rPr>
          <w:rFonts w:hint="default"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  <w:lang w:val="en-US" w:eastAsia="zh-CN"/>
        </w:rPr>
        <w:t>4、</w:t>
      </w:r>
      <w:r>
        <w:rPr>
          <w:rFonts w:hint="default" w:ascii="Times New Roman"/>
          <w:sz w:val="20"/>
          <w:szCs w:val="20"/>
        </w:rPr>
        <w:t>申报配套材料按申请表和附件顺序装订成册，并附申报材料清单（统一用A4纸双面打印），一式6份。</w:t>
      </w:r>
    </w:p>
    <w:p>
      <w:pPr>
        <w:spacing w:line="0" w:lineRule="atLeast"/>
        <w:ind w:firstLine="924" w:firstLineChars="300"/>
        <w:rPr>
          <w:rFonts w:ascii="Times New Roman" w:hAnsi="Times New Roman" w:eastAsia="宋体" w:cs="Times New Roman"/>
          <w:kern w:val="0"/>
          <w:szCs w:val="32"/>
        </w:rPr>
      </w:pPr>
    </w:p>
    <w:p>
      <w:pPr>
        <w:pStyle w:val="2"/>
        <w:rPr>
          <w:rFonts w:ascii="Times New Roman" w:hAnsi="Times New Roman" w:eastAsia="宋体" w:cs="Times New Roman"/>
          <w:kern w:val="0"/>
          <w:szCs w:val="32"/>
        </w:rPr>
      </w:pPr>
    </w:p>
    <w:p>
      <w:pPr>
        <w:rPr>
          <w:rFonts w:ascii="Times New Roman" w:hAnsi="Times New Roman" w:eastAsia="宋体" w:cs="Times New Roman"/>
          <w:kern w:val="0"/>
          <w:szCs w:val="32"/>
        </w:rPr>
      </w:pPr>
    </w:p>
    <w:p>
      <w:pPr>
        <w:pStyle w:val="2"/>
        <w:rPr>
          <w:rFonts w:ascii="Times New Roman" w:hAnsi="Times New Roman" w:eastAsia="宋体" w:cs="Times New Roman"/>
          <w:kern w:val="0"/>
          <w:szCs w:val="32"/>
        </w:rPr>
      </w:pPr>
    </w:p>
    <w:p>
      <w:pPr>
        <w:rPr>
          <w:rFonts w:ascii="Times New Roman" w:hAnsi="Times New Roman" w:eastAsia="宋体" w:cs="Times New Roman"/>
          <w:kern w:val="0"/>
          <w:szCs w:val="32"/>
        </w:rPr>
      </w:pPr>
    </w:p>
    <w:p>
      <w:pPr>
        <w:pStyle w:val="2"/>
        <w:jc w:val="both"/>
        <w:rPr>
          <w:rFonts w:ascii="Times New Roman" w:hAnsi="Times New Roman"/>
        </w:rPr>
      </w:pPr>
    </w:p>
    <w:p>
      <w:pPr>
        <w:rPr>
          <w:rFonts w:ascii="Times New Roman"/>
        </w:rPr>
      </w:pPr>
    </w:p>
    <w:p>
      <w:pPr>
        <w:pStyle w:val="3"/>
        <w:rPr>
          <w:rFonts w:ascii="Times New Roman" w:hAnsi="Times New Roman" w:eastAsia="宋体" w:cs="Times New Roman"/>
          <w:kern w:val="0"/>
          <w:szCs w:val="32"/>
        </w:rPr>
      </w:pPr>
    </w:p>
    <w:p>
      <w:pPr>
        <w:pStyle w:val="3"/>
        <w:spacing w:line="500" w:lineRule="exact"/>
        <w:rPr>
          <w:rFonts w:hint="default" w:ascii="Times New Roman" w:hAnsi="Times New Roman" w:eastAsia="黑体" w:cs="Times New Roman"/>
          <w:kern w:val="0"/>
          <w:szCs w:val="32"/>
        </w:rPr>
      </w:pPr>
    </w:p>
    <w:p>
      <w:pPr>
        <w:pStyle w:val="3"/>
        <w:spacing w:line="500" w:lineRule="exact"/>
        <w:rPr>
          <w:rFonts w:hint="eastAsia" w:ascii="黑体" w:hAnsi="黑体" w:eastAsia="黑体" w:cs="黑体"/>
          <w:kern w:val="0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Cs w:val="32"/>
        </w:rPr>
        <w:t>附</w:t>
      </w:r>
      <w:r>
        <w:rPr>
          <w:rFonts w:hint="eastAsia" w:ascii="黑体" w:hAnsi="黑体" w:eastAsia="黑体" w:cs="黑体"/>
          <w:kern w:val="0"/>
          <w:szCs w:val="32"/>
          <w:lang w:eastAsia="zh-CN"/>
        </w:rPr>
        <w:t>件</w:t>
      </w:r>
      <w:r>
        <w:rPr>
          <w:rFonts w:hint="eastAsia" w:ascii="黑体" w:hAnsi="黑体" w:eastAsia="黑体" w:cs="黑体"/>
          <w:kern w:val="0"/>
          <w:szCs w:val="32"/>
          <w:lang w:val="en-US" w:eastAsia="zh-CN"/>
        </w:rPr>
        <w:t>3</w:t>
      </w:r>
    </w:p>
    <w:p>
      <w:pPr>
        <w:pStyle w:val="3"/>
        <w:spacing w:after="0" w:line="40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中山市总部企业人才奖励申请表</w:t>
      </w:r>
    </w:p>
    <w:p>
      <w:pPr>
        <w:pStyle w:val="3"/>
        <w:spacing w:after="0" w:line="400" w:lineRule="exact"/>
        <w:jc w:val="center"/>
        <w:rPr>
          <w:rFonts w:ascii="Times New Roman" w:hAnsi="Times New Roman" w:eastAsia="方正小标宋简体" w:cs="Times New Roman"/>
          <w:kern w:val="0"/>
          <w:szCs w:val="32"/>
        </w:rPr>
      </w:pPr>
    </w:p>
    <w:p>
      <w:pPr>
        <w:spacing w:line="400" w:lineRule="exact"/>
        <w:jc w:val="center"/>
        <w:rPr>
          <w:rFonts w:ascii="Times New Roman"/>
          <w:kern w:val="0"/>
          <w:sz w:val="20"/>
          <w:szCs w:val="20"/>
        </w:rPr>
      </w:pPr>
      <w:r>
        <w:rPr>
          <w:rFonts w:ascii="Times New Roman"/>
          <w:sz w:val="20"/>
          <w:szCs w:val="20"/>
        </w:rPr>
        <w:t>申报单位（盖章）                                             申请日期：     年   月   日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871"/>
        <w:gridCol w:w="513"/>
        <w:gridCol w:w="1419"/>
        <w:gridCol w:w="223"/>
        <w:gridCol w:w="1197"/>
        <w:gridCol w:w="329"/>
        <w:gridCol w:w="291"/>
        <w:gridCol w:w="799"/>
        <w:gridCol w:w="14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申请企业（机构）填写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（一）企业基本情况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13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注册时间</w:t>
            </w:r>
          </w:p>
        </w:tc>
        <w:tc>
          <w:tcPr>
            <w:tcW w:w="13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总部企业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认定年份</w:t>
            </w:r>
          </w:p>
        </w:tc>
        <w:tc>
          <w:tcPr>
            <w:tcW w:w="414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已于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年认定为总部企业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上年度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营业收入</w:t>
            </w:r>
          </w:p>
        </w:tc>
        <w:tc>
          <w:tcPr>
            <w:tcW w:w="8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      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万元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上年度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入库税收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uppressLineNumbers w:val="0"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万元</w:t>
            </w:r>
          </w:p>
        </w:tc>
        <w:tc>
          <w:tcPr>
            <w:tcW w:w="8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享受人才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奖励名额</w:t>
            </w:r>
          </w:p>
        </w:tc>
        <w:tc>
          <w:tcPr>
            <w:tcW w:w="83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ind w:firstLine="188" w:firstLineChars="1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申请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金额</w:t>
            </w:r>
          </w:p>
        </w:tc>
        <w:tc>
          <w:tcPr>
            <w:tcW w:w="414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申请人才奖励资金共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（二）享受人才奖励情况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2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8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上年度税前工资薪金（万元）</w:t>
            </w:r>
          </w:p>
        </w:tc>
        <w:tc>
          <w:tcPr>
            <w:tcW w:w="1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上年度已缴税额（元）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……以上可根据申请对象数量自行添加或删减填写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（三）企业银行账号（用于企业接受奖励）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开户名</w:t>
            </w:r>
          </w:p>
        </w:tc>
        <w:tc>
          <w:tcPr>
            <w:tcW w:w="363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开户银行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（具体到支行或营业部）</w:t>
            </w:r>
          </w:p>
        </w:tc>
        <w:tc>
          <w:tcPr>
            <w:tcW w:w="363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开户账号</w:t>
            </w:r>
          </w:p>
        </w:tc>
        <w:tc>
          <w:tcPr>
            <w:tcW w:w="363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（四）企业申请说明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500" w:lineRule="exact"/>
              <w:ind w:firstLine="376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根据 《中山市促进总部企业高质量发展实施办法》（中府〔2022〕60号），我公司符合《实施办法》第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条奖励条件，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享受人才奖励名额 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个，特申请人才奖。本公司承诺，公司对个人奖励资金代缴个人所得税后将发放给个人，绝不占用个人奖励资金。如存在弄虚作假，同意永久取消本公司人才奖励优惠政策，并承担法律责任。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                         法人代表签字                                                              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                           （盖章）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审核部门填写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企业所在镇街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意见</w:t>
            </w:r>
          </w:p>
        </w:tc>
        <w:tc>
          <w:tcPr>
            <w:tcW w:w="414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ind w:firstLine="352"/>
              <w:jc w:val="left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经审核，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企业（机构）是经批准的中山市总部企业，提交资料齐全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、内容真实，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符合申报总部企业奖励条件。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</w:t>
            </w:r>
          </w:p>
          <w:p>
            <w:pPr>
              <w:widowControl/>
              <w:suppressLineNumbers w:val="0"/>
              <w:spacing w:line="400" w:lineRule="exact"/>
              <w:ind w:firstLine="4700" w:firstLineChars="25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（盖章）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市发展总部经济工作领导小组办公室意见</w:t>
            </w:r>
          </w:p>
        </w:tc>
        <w:tc>
          <w:tcPr>
            <w:tcW w:w="414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（盖章）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           年  月  日</w:t>
            </w:r>
          </w:p>
        </w:tc>
      </w:tr>
    </w:tbl>
    <w:p>
      <w:pPr>
        <w:spacing w:line="0" w:lineRule="atLeast"/>
        <w:ind w:firstLine="188" w:firstLineChars="100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备注：</w:t>
      </w:r>
    </w:p>
    <w:p>
      <w:pPr>
        <w:spacing w:line="0" w:lineRule="atLeast"/>
        <w:ind w:firstLine="564" w:firstLineChars="300"/>
        <w:rPr>
          <w:rFonts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1、企业营业收入、入库税收情况均包含企业总部及市内下属分支机构数据。</w:t>
      </w:r>
    </w:p>
    <w:p>
      <w:pPr>
        <w:numPr>
          <w:ilvl w:val="0"/>
          <w:numId w:val="1"/>
        </w:numPr>
        <w:spacing w:line="0" w:lineRule="atLeast"/>
        <w:ind w:firstLine="564" w:firstLineChars="300"/>
        <w:rPr>
          <w:rFonts w:ascii="Times New Roman" w:hAnsi="Times New Roman" w:eastAsia="仿宋" w:cs="Times New Roman"/>
          <w:color w:val="000000"/>
          <w:kern w:val="0"/>
          <w:sz w:val="20"/>
          <w:szCs w:val="20"/>
        </w:rPr>
      </w:pPr>
      <w:r>
        <w:rPr>
          <w:rFonts w:hint="default" w:ascii="Times New Roman"/>
          <w:sz w:val="20"/>
          <w:szCs w:val="20"/>
        </w:rPr>
        <w:t>上年度个</w:t>
      </w:r>
      <w:r>
        <w:rPr>
          <w:rFonts w:hint="default" w:ascii="Times New Roman" w:hAnsi="Times New Roman" w:cs="Times New Roman"/>
          <w:sz w:val="20"/>
          <w:szCs w:val="20"/>
        </w:rPr>
        <w:t>人</w:t>
      </w:r>
      <w:r>
        <w:rPr>
          <w:rFonts w:hint="default" w:ascii="Times New Roman" w:hAnsi="Times New Roman" w:cs="Times New Roman"/>
          <w:color w:val="000000"/>
          <w:kern w:val="0"/>
          <w:sz w:val="20"/>
          <w:szCs w:val="20"/>
        </w:rPr>
        <w:t>税前工资薪金指个人在总部企业（含下属子公司）获取的税前工资薪金。</w:t>
      </w:r>
    </w:p>
    <w:p>
      <w:pPr>
        <w:spacing w:line="0" w:lineRule="atLeast"/>
        <w:rPr>
          <w:rFonts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上年度已缴税额指上一公历年度所属期内（1月1日至12月31日）在中山市范围内按个人所得税综合所得项目（含工资薪金、劳务报酬、稿酬所得、特许权使用费四项所得）预扣预缴及年度汇算入库税款。。</w:t>
      </w:r>
    </w:p>
    <w:p>
      <w:pPr>
        <w:spacing w:line="0" w:lineRule="atLeast"/>
        <w:ind w:firstLine="564" w:firstLineChars="300"/>
        <w:rPr>
          <w:rFonts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3、申请企业下载本表格电子档,此表一式6份。</w:t>
      </w:r>
    </w:p>
    <w:p>
      <w:pPr>
        <w:spacing w:line="0" w:lineRule="atLeast"/>
        <w:ind w:firstLine="564" w:firstLineChars="300"/>
        <w:rPr>
          <w:rFonts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4、申报配套材料按申请表和附件顺序装订成册，并附申报材料清单（统一用A4纸双面打印），一式6份。</w:t>
      </w:r>
    </w:p>
    <w:p>
      <w:pPr>
        <w:pStyle w:val="3"/>
        <w:rPr>
          <w:rFonts w:ascii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napToGrid w:val="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-6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spacing w:val="-6"/>
          <w:kern w:val="0"/>
          <w:sz w:val="32"/>
          <w:szCs w:val="32"/>
          <w:lang w:val="en-US" w:eastAsia="zh-CN"/>
        </w:rPr>
        <w:t>4</w:t>
      </w:r>
    </w:p>
    <w:p>
      <w:pPr>
        <w:pStyle w:val="2"/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napToGrid w:val="0"/>
          <w:spacing w:val="-6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napToGrid w:val="0"/>
          <w:spacing w:val="-6"/>
          <w:kern w:val="0"/>
          <w:sz w:val="44"/>
          <w:szCs w:val="44"/>
        </w:rPr>
        <w:t>中山市企业（机构）责任承诺书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/>
          <w:bCs/>
          <w:snapToGrid w:val="0"/>
          <w:spacing w:val="-6"/>
          <w:kern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 xml:space="preserve">根据法律法规、部门规章等有关产业扶持专项资金规定，为配合政府主管部门加强对专项资金的监管，保证专项资金安全合理使用，我单位郑重承诺如下：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bCs/>
          <w:snapToGrid w:val="0"/>
          <w:spacing w:val="-6"/>
          <w:kern w:val="0"/>
          <w:szCs w:val="32"/>
        </w:rPr>
        <w:t>一、</w:t>
      </w: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所申报的扶持事项真实可查，所填报的各项申请材料均真实无误。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b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bCs/>
          <w:snapToGrid w:val="0"/>
          <w:spacing w:val="-6"/>
          <w:kern w:val="0"/>
          <w:szCs w:val="32"/>
        </w:rPr>
        <w:t>二、如获得总部企业资格，</w:t>
      </w:r>
      <w:r>
        <w:rPr>
          <w:rFonts w:hint="eastAsia" w:ascii="Times New Roman" w:hAnsi="Times New Roman" w:cs="仿宋_GB2312"/>
          <w:bCs/>
          <w:snapToGrid w:val="0"/>
          <w:spacing w:val="-6"/>
          <w:kern w:val="0"/>
          <w:szCs w:val="32"/>
          <w:shd w:val="clear" w:color="auto" w:fill="FFFFFF"/>
        </w:rPr>
        <w:t>我单位</w:t>
      </w:r>
      <w:r>
        <w:rPr>
          <w:rFonts w:hint="eastAsia" w:ascii="Times New Roman" w:hAnsi="Times New Roman" w:cs="仿宋_GB2312"/>
          <w:snapToGrid w:val="0"/>
          <w:spacing w:val="-6"/>
          <w:kern w:val="0"/>
          <w:szCs w:val="32"/>
          <w:shd w:val="clear" w:color="auto" w:fill="FFFFFF"/>
        </w:rPr>
        <w:t>承诺自享受总部企业政策之日起，5年内不迁离中山市，不改变在中山市的纳税纳统义务,</w:t>
      </w:r>
      <w:r>
        <w:rPr>
          <w:rFonts w:hint="eastAsia" w:ascii="Times New Roman" w:hAnsi="Times New Roman" w:cs="仿宋_GB2312"/>
          <w:snapToGrid w:val="0"/>
          <w:spacing w:val="-6"/>
          <w:kern w:val="0"/>
          <w:szCs w:val="32"/>
        </w:rPr>
        <w:t>不减少注册资本</w:t>
      </w:r>
      <w:r>
        <w:rPr>
          <w:rFonts w:hint="eastAsia" w:ascii="Times New Roman" w:hAnsi="Times New Roman" w:cs="仿宋_GB2312"/>
          <w:snapToGrid w:val="0"/>
          <w:spacing w:val="-6"/>
          <w:kern w:val="0"/>
          <w:szCs w:val="32"/>
          <w:shd w:val="clear" w:color="auto" w:fill="FFFFFF"/>
        </w:rPr>
        <w:t>。如有违约，需退还已获得的奖励资金。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16" w:firstLineChars="200"/>
        <w:jc w:val="left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三、严格财务核算，并专款用于企业生产经营或服务企业的支出，不以任何形式和借口挪用专项资金。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  <w:t>四、</w:t>
      </w:r>
      <w:r>
        <w:rPr>
          <w:rFonts w:hint="eastAsia" w:ascii="Times New Roman" w:hAnsi="Times New Roman" w:cs="宋体"/>
          <w:snapToGrid w:val="0"/>
          <w:spacing w:val="-6"/>
          <w:kern w:val="0"/>
          <w:szCs w:val="32"/>
        </w:rPr>
        <w:t>接受有关部门的监督检查和验收，</w:t>
      </w:r>
      <w:r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  <w:t>按时提供专项资金使用情况及企业发展情况等材料及附属材料。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  <w:t>五、不</w:t>
      </w:r>
      <w:r>
        <w:rPr>
          <w:rFonts w:hint="eastAsia" w:ascii="Times New Roman" w:hAnsi="Times New Roman" w:cs="仿宋_GB2312"/>
          <w:snapToGrid w:val="0"/>
          <w:spacing w:val="-6"/>
          <w:kern w:val="0"/>
          <w:szCs w:val="32"/>
        </w:rPr>
        <w:t>买卖入学指标或利用入学指标谋取不当利益，按照公平公正公开原则申报人才入学指标。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  <w:t>六、</w:t>
      </w: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保证不出现下列情况：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（一）同一项目申报产业扶持专项资金的同时申请政府其他专项资金支持；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（二）不符合其他事先已约定和本承诺书中的条款。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  <w:t>七、</w:t>
      </w: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我单位将严格遵守本承诺书中的各项条款。如有违反，愿意承担相应的法律责任。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本承诺书一式两份，自承诺方签署之日起生效。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569" w:firstLineChars="185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4466" w:firstLineChars="145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4466" w:firstLineChars="1450"/>
        <w:jc w:val="both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法定代表签字：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4466" w:firstLineChars="1450"/>
        <w:jc w:val="both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签署日期：   年   月   日</w:t>
      </w:r>
    </w:p>
    <w:p>
      <w:pPr>
        <w:spacing w:line="600" w:lineRule="exact"/>
      </w:pPr>
    </w:p>
    <w:p>
      <w:pPr>
        <w:spacing w:line="600" w:lineRule="exact"/>
      </w:pPr>
    </w:p>
    <w:sectPr>
      <w:footerReference r:id="rId3" w:type="default"/>
      <w:pgSz w:w="11906" w:h="16838"/>
      <w:pgMar w:top="1440" w:right="1800" w:bottom="1440" w:left="1800" w:header="851" w:footer="907" w:gutter="0"/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C5D19C"/>
    <w:multiLevelType w:val="singleLevel"/>
    <w:tmpl w:val="8BC5D19C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 w:ascii="仿宋_GB2312" w:hAnsi="仿宋_GB2312" w:eastAsia="仿宋_GB2312" w:cs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14BCE"/>
    <w:rsid w:val="2B714BCE"/>
    <w:rsid w:val="37DD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adjustRightInd/>
      <w:snapToGrid/>
      <w:spacing w:line="240" w:lineRule="auto"/>
      <w:jc w:val="center"/>
      <w:outlineLvl w:val="3"/>
    </w:pPr>
    <w:rPr>
      <w:rFonts w:ascii="Calibri" w:hAnsi="Calibri" w:eastAsia="公文小标宋简"/>
      <w:b/>
      <w:snapToGrid/>
      <w:spacing w:val="0"/>
      <w:kern w:val="2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40"/>
      <w:szCs w:val="40"/>
      <w:u w:val="single"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中山市发展和改革局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2022-10-09T08:21:00Z</dcterms:created>
  <dc:creator>李叶</dc:creator>
  <cp:lastModifiedBy>戴思源</cp:lastModifiedBy>
  <dcterms:modified xsi:type="dcterms:W3CDTF">2022-10-09T09:18:12Z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