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工业互联网服务商成长奖励项目申报表</w:t>
      </w:r>
    </w:p>
    <w:tbl>
      <w:tblPr>
        <w:tblStyle w:val="6"/>
        <w:tblW w:w="890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"/>
        <w:gridCol w:w="2074"/>
        <w:gridCol w:w="48"/>
        <w:gridCol w:w="2222"/>
        <w:gridCol w:w="136"/>
        <w:gridCol w:w="1302"/>
        <w:gridCol w:w="784"/>
        <w:gridCol w:w="2110"/>
        <w:gridCol w:w="1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" w:type="dxa"/>
          <w:trHeight w:val="454" w:hRule="atLeast"/>
          <w:jc w:val="center"/>
        </w:trPr>
        <w:tc>
          <w:tcPr>
            <w:tcW w:w="878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申报单位：                  填表日期：            填表人（签名）：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454" w:hRule="atLeast"/>
          <w:jc w:val="center"/>
        </w:trPr>
        <w:tc>
          <w:tcPr>
            <w:tcW w:w="87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spacing w:val="23"/>
                <w:kern w:val="0"/>
                <w:szCs w:val="21"/>
              </w:rPr>
              <w:t>申报单位情况（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相关信息与营业执照一致</w:t>
            </w:r>
            <w:r>
              <w:rPr>
                <w:rFonts w:hint="eastAsia" w:ascii="宋体" w:hAnsi="宋体" w:cs="宋体"/>
                <w:b/>
                <w:spacing w:val="23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714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单位名称</w:t>
            </w:r>
          </w:p>
        </w:tc>
        <w:tc>
          <w:tcPr>
            <w:tcW w:w="24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注册时间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682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统一社会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信用代码</w:t>
            </w:r>
          </w:p>
        </w:tc>
        <w:tc>
          <w:tcPr>
            <w:tcW w:w="24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注册地址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804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主营业务</w:t>
            </w:r>
          </w:p>
        </w:tc>
        <w:tc>
          <w:tcPr>
            <w:tcW w:w="67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822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8" w:leftChars="-52" w:right="-69" w:rightChars="-33" w:hang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银行账号</w:t>
            </w:r>
          </w:p>
          <w:p>
            <w:pPr>
              <w:spacing w:line="240" w:lineRule="exact"/>
              <w:ind w:left="-108" w:leftChars="-52" w:right="-69" w:rightChars="-33" w:hang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 w:val="16"/>
                <w:szCs w:val="21"/>
              </w:rPr>
              <w:t>(资助资金转入账户)</w:t>
            </w:r>
          </w:p>
        </w:tc>
        <w:tc>
          <w:tcPr>
            <w:tcW w:w="240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8" w:leftChars="-52" w:right="-69" w:rightChars="-33" w:hang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开户行</w:t>
            </w:r>
          </w:p>
          <w:p>
            <w:pPr>
              <w:spacing w:line="240" w:lineRule="exact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16"/>
                <w:szCs w:val="21"/>
              </w:rPr>
              <w:t>（全称）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844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法定代表人</w:t>
            </w:r>
          </w:p>
        </w:tc>
        <w:tc>
          <w:tcPr>
            <w:tcW w:w="2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844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联系人</w:t>
            </w:r>
          </w:p>
        </w:tc>
        <w:tc>
          <w:tcPr>
            <w:tcW w:w="24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704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联系邮箱</w:t>
            </w:r>
          </w:p>
        </w:tc>
        <w:tc>
          <w:tcPr>
            <w:tcW w:w="67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704" w:hRule="atLeast"/>
          <w:jc w:val="center"/>
        </w:trPr>
        <w:tc>
          <w:tcPr>
            <w:tcW w:w="20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办公地址</w:t>
            </w:r>
          </w:p>
        </w:tc>
        <w:tc>
          <w:tcPr>
            <w:tcW w:w="67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485" w:hRule="atLeast"/>
          <w:jc w:val="center"/>
        </w:trPr>
        <w:tc>
          <w:tcPr>
            <w:tcW w:w="87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/>
                <w:spacing w:val="23"/>
                <w:kern w:val="0"/>
                <w:szCs w:val="21"/>
              </w:rPr>
              <w:t>项目情况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trHeight w:val="557" w:hRule="atLeast"/>
          <w:jc w:val="center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 w:right="-105" w:rightChars="-50"/>
              <w:jc w:val="center"/>
              <w:rPr>
                <w:rFonts w:ascii="宋体" w:hAnsi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shd w:val="clear" w:color="auto" w:fill="FFFFFF"/>
              </w:rPr>
              <w:t>是否入选宝安区工业互联网资源池</w:t>
            </w:r>
          </w:p>
        </w:tc>
        <w:tc>
          <w:tcPr>
            <w:tcW w:w="2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□是</w:t>
            </w:r>
          </w:p>
          <w:p>
            <w:pPr>
              <w:pStyle w:val="5"/>
              <w:ind w:firstLine="0" w:firstLineChars="0"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□否</w:t>
            </w:r>
          </w:p>
        </w:tc>
        <w:tc>
          <w:tcPr>
            <w:tcW w:w="22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>年度营业收入（万元）</w:t>
            </w:r>
          </w:p>
        </w:tc>
        <w:tc>
          <w:tcPr>
            <w:tcW w:w="22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ind w:firstLine="0" w:firstLineChars="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3" w:type="dxa"/>
          <w:cantSplit/>
          <w:trHeight w:val="4784" w:hRule="atLeast"/>
          <w:jc w:val="center"/>
        </w:trPr>
        <w:tc>
          <w:tcPr>
            <w:tcW w:w="2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申报单位承诺</w:t>
            </w:r>
          </w:p>
        </w:tc>
        <w:tc>
          <w:tcPr>
            <w:tcW w:w="666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kern w:val="0"/>
                <w:szCs w:val="21"/>
              </w:rPr>
              <w:t>本单位申请</w:t>
            </w:r>
            <w:r>
              <w:rPr>
                <w:rFonts w:hint="eastAsia" w:ascii="宋体" w:hAnsi="宋体"/>
                <w:b/>
                <w:kern w:val="0"/>
                <w:szCs w:val="21"/>
                <w:u w:val="single"/>
              </w:rPr>
              <w:t>工业互联网服务商成长奖励项目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，自愿遵守有关政策</w:t>
            </w:r>
            <w:r>
              <w:rPr>
                <w:rFonts w:ascii="宋体" w:hAnsi="宋体"/>
                <w:b/>
                <w:kern w:val="0"/>
                <w:szCs w:val="21"/>
              </w:rPr>
              <w:t>管理制度的</w:t>
            </w:r>
            <w:r>
              <w:rPr>
                <w:rFonts w:hint="eastAsia" w:ascii="宋体" w:hAnsi="宋体"/>
                <w:b/>
                <w:kern w:val="0"/>
                <w:szCs w:val="21"/>
              </w:rPr>
              <w:t>规定，所提供资料真实、准确、有效。如有隐瞒或虚假，本单位自愿承担相应的法律责任和后果。</w:t>
            </w:r>
          </w:p>
          <w:p>
            <w:pPr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jc w:val="left"/>
              <w:rPr>
                <w:rFonts w:ascii="宋体" w:hAnsi="宋体"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法定代表人签字：                                                                                      （单位公章）                                                                                  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年  月 </w:t>
            </w:r>
            <w:r>
              <w:rPr>
                <w:rFonts w:ascii="宋体" w:hAnsi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日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k0ZDYwNjJlY2RlYzlkYjE0OWU3NzA5MTA1OGU4NWEifQ=="/>
  </w:docVars>
  <w:rsids>
    <w:rsidRoot w:val="001B0563"/>
    <w:rsid w:val="00077F03"/>
    <w:rsid w:val="00112059"/>
    <w:rsid w:val="001B0563"/>
    <w:rsid w:val="00D4515D"/>
    <w:rsid w:val="73774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uiPriority w:val="99"/>
    <w:pPr>
      <w:spacing w:after="12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Body Text First Indent"/>
    <w:basedOn w:val="2"/>
    <w:link w:val="11"/>
    <w:qFormat/>
    <w:uiPriority w:val="0"/>
    <w:pPr>
      <w:ind w:firstLine="420" w:firstLineChars="100"/>
    </w:pPr>
    <w:rPr>
      <w:rFonts w:ascii="Calibri" w:hAnsi="Calibri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正文文本 字符"/>
    <w:basedOn w:val="7"/>
    <w:link w:val="2"/>
    <w:semiHidden/>
    <w:uiPriority w:val="99"/>
    <w:rPr>
      <w:rFonts w:ascii="Times New Roman" w:hAnsi="Times New Roman" w:eastAsia="宋体" w:cs="Times New Roman"/>
      <w:szCs w:val="20"/>
    </w:rPr>
  </w:style>
  <w:style w:type="character" w:customStyle="1" w:styleId="11">
    <w:name w:val="正文首行缩进 字符"/>
    <w:basedOn w:val="10"/>
    <w:link w:val="5"/>
    <w:qFormat/>
    <w:uiPriority w:val="0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256</Words>
  <Characters>259</Characters>
  <Lines>3</Lines>
  <Paragraphs>1</Paragraphs>
  <TotalTime>0</TotalTime>
  <ScaleCrop>false</ScaleCrop>
  <LinksUpToDate>false</LinksUpToDate>
  <CharactersWithSpaces>471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2022-08-30T07:28:00Z</dcterms:created>
  <dc:creator>郑万方</dc:creator>
  <cp:lastModifiedBy>赤子</cp:lastModifiedBy>
  <dcterms:modified xsi:type="dcterms:W3CDTF">2023-08-08T10:52:41Z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5BD853458E294D30976690F34A9482F1_12</vt:lpwstr>
  </property>
</Properties>
</file>