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eastAsia" w:eastAsia="黑体"/>
          <w:sz w:val="32"/>
          <w:szCs w:val="32"/>
          <w:lang w:eastAsia="zh-CN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1</w:t>
      </w:r>
    </w:p>
    <w:p>
      <w:pPr>
        <w:spacing w:line="640" w:lineRule="exact"/>
        <w:jc w:val="center"/>
        <w:rPr>
          <w:rFonts w:eastAsia="方正小标宋简体"/>
          <w:sz w:val="44"/>
          <w:szCs w:val="44"/>
        </w:rPr>
      </w:pPr>
      <w:bookmarkStart w:id="0" w:name="_GoBack"/>
      <w:r>
        <w:rPr>
          <w:rFonts w:eastAsia="方正小标宋简体"/>
          <w:sz w:val="44"/>
          <w:szCs w:val="44"/>
        </w:rPr>
        <w:t>承诺书</w:t>
      </w:r>
    </w:p>
    <w:bookmarkEnd w:id="0"/>
    <w:p>
      <w:pPr>
        <w:spacing w:line="640" w:lineRule="exact"/>
        <w:jc w:val="center"/>
        <w:rPr>
          <w:rFonts w:eastAsia="仿宋_GB2312"/>
          <w:sz w:val="44"/>
          <w:szCs w:val="44"/>
        </w:rPr>
      </w:pPr>
    </w:p>
    <w:p>
      <w:pPr>
        <w:spacing w:line="580" w:lineRule="exact"/>
        <w:rPr>
          <w:rFonts w:eastAsia="仿宋_GB2312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广州市荔湾区</w:t>
      </w:r>
      <w:r>
        <w:rPr>
          <w:rFonts w:hint="eastAsia" w:eastAsia="仿宋_GB2312"/>
          <w:color w:val="000000"/>
          <w:sz w:val="32"/>
          <w:szCs w:val="32"/>
          <w:lang w:eastAsia="zh-CN"/>
        </w:rPr>
        <w:t>科技工业和信息化局</w:t>
      </w:r>
      <w:r>
        <w:rPr>
          <w:rFonts w:eastAsia="仿宋_GB2312"/>
          <w:sz w:val="32"/>
          <w:szCs w:val="32"/>
        </w:rPr>
        <w:t>：</w:t>
      </w:r>
    </w:p>
    <w:p>
      <w:pPr>
        <w:adjustRightInd w:val="0"/>
        <w:spacing w:line="580" w:lineRule="exact"/>
        <w:ind w:firstLine="640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sz w:val="32"/>
          <w:szCs w:val="32"/>
        </w:rPr>
        <w:t>我单位已经完全了解《</w:t>
      </w:r>
      <w:r>
        <w:rPr>
          <w:rFonts w:hint="eastAsia" w:eastAsia="仿宋_GB2312"/>
          <w:sz w:val="32"/>
          <w:szCs w:val="32"/>
        </w:rPr>
        <w:t>荔湾区科技工业和信息化局关于组织申报2022年度省级专精特新中小企业区级奖励资金的通知</w:t>
      </w:r>
      <w:r>
        <w:rPr>
          <w:rFonts w:eastAsia="仿宋_GB2312"/>
          <w:sz w:val="32"/>
          <w:szCs w:val="32"/>
        </w:rPr>
        <w:t>》规定，保证遵守全部要求，并做出如下承诺：</w:t>
      </w:r>
    </w:p>
    <w:p>
      <w:pPr>
        <w:numPr>
          <w:ilvl w:val="0"/>
          <w:numId w:val="1"/>
        </w:numPr>
        <w:tabs>
          <w:tab w:val="left" w:pos="540"/>
          <w:tab w:val="left" w:pos="720"/>
        </w:tabs>
        <w:adjustRightInd w:val="0"/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我单位在申请书中所填写的信息真实、准确和完整，并承担与此相应的法律责任。一旦被发现提供虚假信息或者没有填报申请材料要求提供的内容，申请书视为无效，自动放弃申请资格。</w:t>
      </w:r>
    </w:p>
    <w:p>
      <w:pPr>
        <w:tabs>
          <w:tab w:val="left" w:pos="540"/>
          <w:tab w:val="left" w:pos="720"/>
        </w:tabs>
        <w:adjustRightInd w:val="0"/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二、我单位愿主动配合广州市</w:t>
      </w:r>
      <w:r>
        <w:rPr>
          <w:rFonts w:eastAsia="仿宋_GB2312"/>
          <w:kern w:val="0"/>
          <w:sz w:val="32"/>
          <w:szCs w:val="32"/>
        </w:rPr>
        <w:t>荔湾区政府各部门</w:t>
      </w:r>
      <w:r>
        <w:rPr>
          <w:rFonts w:eastAsia="仿宋_GB2312"/>
          <w:sz w:val="32"/>
          <w:szCs w:val="32"/>
        </w:rPr>
        <w:t>调查、核实、审核材料的相关工作。</w:t>
      </w:r>
    </w:p>
    <w:p>
      <w:pPr>
        <w:adjustRightInd w:val="0"/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三、获得扶持奖励资金后，我司承诺3年内不搬离荔湾区、不改变在荔湾区的纳税纳统义务，若违反承诺，我单位全额退还申请获得的奖励。</w:t>
      </w:r>
    </w:p>
    <w:p>
      <w:pPr>
        <w:adjustRightInd w:val="0"/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四、我单位今后将继续配合荔湾区</w:t>
      </w:r>
      <w:r>
        <w:rPr>
          <w:rFonts w:eastAsia="仿宋_GB2312"/>
          <w:kern w:val="0"/>
          <w:sz w:val="32"/>
          <w:szCs w:val="32"/>
        </w:rPr>
        <w:t>做好经济入统工作</w:t>
      </w:r>
      <w:r>
        <w:rPr>
          <w:rFonts w:eastAsia="仿宋_GB2312"/>
          <w:sz w:val="32"/>
          <w:szCs w:val="32"/>
        </w:rPr>
        <w:t>，并按相关要求如实填报相关数据报表。</w:t>
      </w:r>
    </w:p>
    <w:p>
      <w:pPr>
        <w:adjustRightInd w:val="0"/>
        <w:spacing w:line="58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adjustRightInd w:val="0"/>
        <w:spacing w:line="58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wordWrap w:val="0"/>
        <w:spacing w:line="580" w:lineRule="exact"/>
        <w:ind w:firstLine="640" w:firstLineChars="200"/>
        <w:jc w:val="righ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单位名称（加盖公章）  </w:t>
      </w:r>
    </w:p>
    <w:p>
      <w:pPr>
        <w:wordWrap w:val="0"/>
        <w:spacing w:line="580" w:lineRule="exact"/>
        <w:ind w:firstLine="640" w:firstLineChars="200"/>
        <w:jc w:val="righ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年  月  日    </w:t>
      </w:r>
    </w:p>
    <w:p/>
    <w:p>
      <w:pPr>
        <w:widowControl/>
        <w:rPr>
          <w:rFonts w:eastAsia="黑体"/>
          <w:bCs/>
          <w:color w:val="000000"/>
          <w:kern w:val="0"/>
          <w:sz w:val="32"/>
          <w:szCs w:val="32"/>
        </w:rPr>
      </w:pPr>
    </w:p>
    <w:p>
      <w:pPr>
        <w:pStyle w:val="3"/>
        <w:rPr>
          <w:rFonts w:hint="default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singleLevel"/>
    <w:tmpl w:val="0000000A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463665"/>
    <w:rsid w:val="14463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39"/>
    <w:pPr>
      <w:ind w:left="420" w:leftChars="200"/>
    </w:pPr>
  </w:style>
  <w:style w:type="paragraph" w:styleId="3">
    <w:name w:val="Body Text"/>
    <w:basedOn w:val="1"/>
    <w:next w:val="1"/>
    <w:qFormat/>
    <w:uiPriority w:val="0"/>
    <w:rPr>
      <w:rFonts w:ascii="Calibri" w:hAnsi="Calibri"/>
      <w:kern w:val="0"/>
      <w:sz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2023-11-03T01:35:00Z</dcterms:created>
  <dc:creator>Administrator</dc:creator>
  <cp:lastModifiedBy>Administrator</cp:lastModifiedBy>
  <dcterms:modified xsi:type="dcterms:W3CDTF">2023-11-03T01:36:45Z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1AAD7D69FCC74C5794933F4079669425</vt:lpwstr>
  </property>
</Properties>
</file>