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附件4</w:t>
      </w:r>
    </w:p>
    <w:p>
      <w:pPr>
        <w:jc w:val="center"/>
        <w:rPr>
          <w:rFonts w:hint="eastAsia" w:ascii="方正大标宋简体" w:hAnsi="方正大标宋简体" w:eastAsia="宋体"/>
          <w:sz w:val="40"/>
          <w:szCs w:val="40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  <w:r>
        <w:rPr>
          <w:rFonts w:hint="eastAsia" w:ascii="方正大标宋简体" w:hAnsi="方正大标宋简体"/>
          <w:sz w:val="40"/>
          <w:szCs w:val="40"/>
        </w:rPr>
        <w:t>珠海市金湾区（开发区）促进内外经贸发展</w:t>
      </w:r>
      <w:r>
        <w:rPr>
          <w:rFonts w:hint="default" w:ascii="方正大标宋简体" w:hAnsi="方正大标宋简体"/>
          <w:sz w:val="40"/>
          <w:szCs w:val="40"/>
          <w:lang w:val="en"/>
        </w:rPr>
        <w:t>项目</w:t>
      </w:r>
      <w:bookmarkStart w:id="0" w:name="_GoBack"/>
      <w:bookmarkEnd w:id="0"/>
      <w:r>
        <w:rPr>
          <w:rFonts w:hint="eastAsia" w:ascii="方正大标宋简体" w:hAnsi="方正大标宋简体"/>
          <w:sz w:val="40"/>
          <w:szCs w:val="40"/>
        </w:rPr>
        <w:t>资金</w:t>
      </w:r>
      <w:r>
        <w:rPr>
          <w:rFonts w:hint="eastAsia" w:ascii="方正大标宋简体" w:hAnsi="方正大标宋简体"/>
          <w:sz w:val="40"/>
          <w:szCs w:val="40"/>
          <w:lang w:eastAsia="zh-CN"/>
        </w:rPr>
        <w:t>（企业投保出口信用保险资助）</w:t>
      </w:r>
      <w:r>
        <w:rPr>
          <w:rFonts w:hint="eastAsia" w:ascii="方正大标宋简体" w:hAnsi="方正大标宋简体" w:eastAsia="宋体"/>
          <w:sz w:val="40"/>
          <w:szCs w:val="40"/>
          <w:lang w:val="en-US" w:eastAsia="zh-CN"/>
        </w:rPr>
        <w:t>一般企业类</w:t>
      </w:r>
      <w:r>
        <w:rPr>
          <w:rFonts w:hint="eastAsia" w:ascii="方正大标宋简体" w:hAnsi="方正大标宋简体" w:eastAsia="宋体"/>
          <w:sz w:val="40"/>
          <w:szCs w:val="40"/>
          <w:lang w:eastAsia="zh-CN"/>
        </w:rPr>
        <w:t>专项资金申请</w:t>
      </w:r>
      <w:r>
        <w:rPr>
          <w:rFonts w:hint="eastAsia" w:ascii="方正大标宋简体" w:hAnsi="方正大标宋简体" w:eastAsia="宋体"/>
          <w:sz w:val="40"/>
          <w:szCs w:val="40"/>
        </w:rPr>
        <w:t>汇总表</w:t>
      </w:r>
    </w:p>
    <w:p>
      <w:pPr>
        <w:wordWrap w:val="0"/>
        <w:spacing w:line="360" w:lineRule="auto"/>
        <w:jc w:val="center"/>
        <w:rPr>
          <w:rFonts w:hint="eastAsia" w:ascii="方正大标宋简体" w:hAnsi="方正大标宋简体"/>
          <w:sz w:val="44"/>
          <w:szCs w:val="44"/>
        </w:rPr>
      </w:pPr>
      <w:r>
        <w:rPr>
          <w:rFonts w:hint="eastAsia" w:ascii="宋体" w:hAnsi="宋体"/>
          <w:b/>
          <w:bCs/>
          <w:kern w:val="0"/>
          <w:sz w:val="28"/>
          <w:szCs w:val="28"/>
        </w:rPr>
        <w:t xml:space="preserve"> 结算时间：</w:t>
      </w:r>
      <w:r>
        <w:rPr>
          <w:rFonts w:hint="eastAsia" w:cs="Calibri"/>
          <w:b/>
          <w:bCs/>
          <w:kern w:val="0"/>
          <w:sz w:val="28"/>
          <w:szCs w:val="28"/>
        </w:rPr>
        <w:t>2022</w:t>
      </w:r>
      <w:r>
        <w:rPr>
          <w:rFonts w:hint="eastAsia" w:ascii="宋体" w:hAnsi="宋体"/>
          <w:b/>
          <w:bCs/>
          <w:kern w:val="0"/>
          <w:sz w:val="28"/>
          <w:szCs w:val="28"/>
        </w:rPr>
        <w:t>年</w:t>
      </w:r>
      <w:r>
        <w:rPr>
          <w:rFonts w:hint="eastAsia" w:cs="Calibri"/>
          <w:b/>
          <w:bCs/>
          <w:kern w:val="0"/>
          <w:sz w:val="28"/>
          <w:szCs w:val="28"/>
        </w:rPr>
        <w:t>1</w:t>
      </w:r>
      <w:r>
        <w:rPr>
          <w:rFonts w:hint="eastAsia" w:ascii="宋体" w:hAnsi="宋体"/>
          <w:b/>
          <w:bCs/>
          <w:kern w:val="0"/>
          <w:sz w:val="28"/>
          <w:szCs w:val="28"/>
        </w:rPr>
        <w:t>月至</w:t>
      </w:r>
      <w:r>
        <w:rPr>
          <w:rFonts w:hint="eastAsia" w:cs="Calibri"/>
          <w:b/>
          <w:bCs/>
          <w:kern w:val="0"/>
          <w:sz w:val="28"/>
          <w:szCs w:val="28"/>
        </w:rPr>
        <w:t>12</w:t>
      </w:r>
      <w:r>
        <w:rPr>
          <w:rFonts w:hint="eastAsia" w:ascii="宋体" w:hAnsi="宋体"/>
          <w:b/>
          <w:bCs/>
          <w:kern w:val="0"/>
          <w:sz w:val="28"/>
          <w:szCs w:val="28"/>
        </w:rPr>
        <w:t>月</w:t>
      </w:r>
      <w:r>
        <w:rPr>
          <w:rFonts w:ascii="方正大标宋简体" w:hAnsi="方正大标宋简体"/>
          <w:sz w:val="44"/>
          <w:szCs w:val="44"/>
        </w:rPr>
        <w:t xml:space="preserve">  </w:t>
      </w:r>
    </w:p>
    <w:p>
      <w:pPr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填报单位（盖章）：                             填报时间：     年    月    日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305"/>
        <w:gridCol w:w="1919"/>
        <w:gridCol w:w="2011"/>
        <w:gridCol w:w="2040"/>
        <w:gridCol w:w="1440"/>
        <w:gridCol w:w="1470"/>
        <w:gridCol w:w="1590"/>
        <w:gridCol w:w="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序号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所属地市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企业名称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海关编码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保单编号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投保金额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（美元）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实缴保费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（人民币元）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申请资助金额（人民币元）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79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</w:rPr>
              <w:t>合计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  <w:jc w:val="center"/>
        </w:trPr>
        <w:tc>
          <w:tcPr>
            <w:tcW w:w="1309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兹声明以上填报内容</w:t>
            </w:r>
            <w:r>
              <w:rPr>
                <w:rFonts w:hint="default" w:ascii="宋体" w:hAnsi="宋体"/>
                <w:sz w:val="24"/>
                <w:szCs w:val="24"/>
              </w:rPr>
              <w:t>准确真实</w:t>
            </w:r>
            <w:r>
              <w:rPr>
                <w:rFonts w:hint="eastAsia" w:ascii="宋体" w:hAnsi="宋体"/>
                <w:sz w:val="24"/>
                <w:szCs w:val="24"/>
              </w:rPr>
              <w:t>并承担法律责任。</w:t>
            </w:r>
          </w:p>
          <w:p>
            <w:pPr>
              <w:widowControl/>
              <w:wordWrap w:val="0"/>
              <w:rPr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                                                              </w:t>
            </w:r>
          </w:p>
          <w:p>
            <w:pPr>
              <w:widowControl/>
              <w:wordWrap w:val="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申请单位（公章）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cs="Calibri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cs="Calibri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cs="Calibri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cs="Calibri"/>
                <w:sz w:val="24"/>
                <w:szCs w:val="24"/>
              </w:rPr>
              <w:t xml:space="preserve">    </w:t>
            </w:r>
          </w:p>
          <w:p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          </w:t>
            </w:r>
          </w:p>
          <w:p>
            <w:pPr>
              <w:jc w:val="right"/>
            </w:pPr>
          </w:p>
        </w:tc>
      </w:tr>
    </w:tbl>
    <w:p>
      <w:pPr>
        <w:snapToGrid w:val="0"/>
        <w:rPr>
          <w:rFonts w:hint="eastAsia"/>
        </w:rPr>
      </w:pPr>
      <w:r>
        <w:rPr>
          <w:rFonts w:hint="eastAsia" w:ascii="宋体" w:hAnsi="宋体"/>
          <w:sz w:val="24"/>
          <w:szCs w:val="24"/>
        </w:rPr>
        <w:t>填报人：                                                  联系电话：</w:t>
      </w:r>
    </w:p>
    <w:sectPr>
      <w:pgSz w:w="16838" w:h="11906" w:orient="landscape"/>
      <w:pgMar w:top="1179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C26"/>
    <w:rsid w:val="001B43CC"/>
    <w:rsid w:val="004E2A65"/>
    <w:rsid w:val="00990C26"/>
    <w:rsid w:val="00A13FC5"/>
    <w:rsid w:val="12FC4EB9"/>
    <w:rsid w:val="1AFF6B2F"/>
    <w:rsid w:val="1F7F5FB7"/>
    <w:rsid w:val="3FC5B741"/>
    <w:rsid w:val="5D5F54B9"/>
    <w:rsid w:val="DDFBA550"/>
    <w:rsid w:val="FBFDB083"/>
    <w:rsid w:val="FDFF4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390</Characters>
  <Lines>3</Lines>
  <Paragraphs>1</Paragraphs>
  <TotalTime>19</TotalTime>
  <ScaleCrop>false</ScaleCrop>
  <LinksUpToDate>false</LinksUpToDate>
  <CharactersWithSpaces>457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2023-08-30T23:04:00Z</dcterms:created>
  <dc:creator>lenovo</dc:creator>
  <cp:lastModifiedBy>张雪莹:审核</cp:lastModifiedBy>
  <dcterms:modified xsi:type="dcterms:W3CDTF">2023-11-16T09:36:25Z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