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数字化智能化示范工业园区</w:t>
      </w: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申报汇总表</w:t>
      </w: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9"/>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2565"/>
        <w:gridCol w:w="2389"/>
        <w:gridCol w:w="2389"/>
        <w:gridCol w:w="1876"/>
        <w:gridCol w:w="2389"/>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序号</w:t>
            </w: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所属镇（街道）</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申报单位</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园区</w:t>
            </w:r>
            <w:bookmarkStart w:id="1" w:name="_GoBack"/>
            <w:bookmarkEnd w:id="1"/>
            <w:r>
              <w:rPr>
                <w:rFonts w:hint="eastAsia" w:ascii="Times New Roman" w:hAnsi="Times New Roman" w:eastAsia="仿宋_GB2312"/>
                <w:b/>
                <w:bCs/>
                <w:sz w:val="32"/>
                <w:szCs w:val="32"/>
                <w:lang w:val="en-US" w:eastAsia="zh-CN"/>
              </w:rPr>
              <w:t>名称</w:t>
            </w: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联系人</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联系电话</w:t>
            </w: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jc w:val="center"/>
        <w:rPr>
          <w:rFonts w:hint="default"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val="en-US" w:eastAsia="zh-CN" w:bidi="ar"/>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数字化智能化示范工业园区</w:t>
      </w: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申报书</w:t>
      </w: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rPr>
          <w:rFonts w:hAnsi="Cambria Math"/>
          <w:sz w:val="32"/>
          <w:szCs w:val="32"/>
          <w:highlight w:val="none"/>
          <w:u w:val="single"/>
        </w:rPr>
      </w:pPr>
      <w:r>
        <w:rPr>
          <w:rFonts w:hint="eastAsia"/>
          <w:sz w:val="32"/>
          <w:szCs w:val="32"/>
          <w:highlight w:val="none"/>
          <w:lang w:bidi="ar"/>
        </w:rPr>
        <w:t>园 区 名 称：</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p>
    <w:p>
      <w:pPr>
        <w:rPr>
          <w:sz w:val="32"/>
          <w:szCs w:val="32"/>
          <w:highlight w:val="none"/>
          <w:u w:val="single"/>
          <w:lang w:bidi="ar"/>
        </w:rPr>
      </w:pPr>
      <w:r>
        <w:rPr>
          <w:rFonts w:hint="eastAsia"/>
          <w:sz w:val="32"/>
          <w:szCs w:val="32"/>
          <w:highlight w:val="none"/>
          <w:lang w:bidi="ar"/>
        </w:rPr>
        <w:t>申 报 单 位：</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pPr>
        <w:rPr>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人：</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电</w:t>
      </w:r>
      <w:r>
        <w:rPr>
          <w:sz w:val="32"/>
          <w:szCs w:val="32"/>
          <w:highlight w:val="none"/>
        </w:rPr>
        <w:t xml:space="preserve"> </w:t>
      </w:r>
      <w:r>
        <w:rPr>
          <w:rFonts w:hint="eastAsia" w:hAnsi="黑体"/>
          <w:sz w:val="32"/>
          <w:szCs w:val="32"/>
          <w:highlight w:val="none"/>
        </w:rPr>
        <w:t>话：</w:t>
      </w:r>
      <w:r>
        <w:rPr>
          <w:rFonts w:hAnsi="黑体"/>
          <w:sz w:val="32"/>
          <w:szCs w:val="32"/>
          <w:highlight w:val="none"/>
          <w:u w:val="single"/>
        </w:rPr>
        <w:t xml:space="preserve">  </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推</w:t>
      </w:r>
      <w:r>
        <w:rPr>
          <w:sz w:val="32"/>
          <w:szCs w:val="32"/>
          <w:highlight w:val="none"/>
        </w:rPr>
        <w:t xml:space="preserve"> </w:t>
      </w:r>
      <w:r>
        <w:rPr>
          <w:rFonts w:hint="eastAsia" w:hAnsi="黑体"/>
          <w:sz w:val="32"/>
          <w:szCs w:val="32"/>
          <w:highlight w:val="none"/>
        </w:rPr>
        <w:t>荐</w:t>
      </w:r>
      <w:r>
        <w:rPr>
          <w:rFonts w:hint="eastAsia"/>
          <w:sz w:val="32"/>
          <w:szCs w:val="32"/>
          <w:highlight w:val="none"/>
        </w:rPr>
        <w:t xml:space="preserve"> </w:t>
      </w:r>
      <w:r>
        <w:rPr>
          <w:rFonts w:hint="eastAsia" w:hAnsi="黑体"/>
          <w:sz w:val="32"/>
          <w:szCs w:val="32"/>
          <w:highlight w:val="none"/>
        </w:rPr>
        <w:t>单</w:t>
      </w:r>
      <w:r>
        <w:rPr>
          <w:sz w:val="32"/>
          <w:szCs w:val="32"/>
          <w:highlight w:val="none"/>
        </w:rPr>
        <w:t xml:space="preserve"> </w:t>
      </w:r>
      <w:r>
        <w:rPr>
          <w:rFonts w:hint="eastAsia" w:hAnsi="黑体"/>
          <w:sz w:val="32"/>
          <w:szCs w:val="32"/>
          <w:highlight w:val="none"/>
        </w:rPr>
        <w:t>位：</w:t>
      </w:r>
      <w:r>
        <w:rPr>
          <w:rFonts w:hint="eastAsia"/>
          <w:sz w:val="32"/>
          <w:szCs w:val="32"/>
          <w:highlight w:val="none"/>
          <w:u w:val="single"/>
        </w:rPr>
        <w:t xml:space="preserve"> </w:t>
      </w:r>
      <w:r>
        <w:rPr>
          <w:sz w:val="32"/>
          <w:szCs w:val="32"/>
          <w:highlight w:val="none"/>
          <w:u w:val="single"/>
        </w:rPr>
        <w:t xml:space="preserve">       </w:t>
      </w:r>
      <w:r>
        <w:rPr>
          <w:rFonts w:hAnsi="黑体"/>
          <w:sz w:val="32"/>
          <w:szCs w:val="32"/>
          <w:highlight w:val="none"/>
          <w:u w:val="single"/>
        </w:rPr>
        <w:t xml:space="preserve"> </w:t>
      </w:r>
      <w:r>
        <w:rPr>
          <w:rFonts w:hint="eastAsia"/>
          <w:sz w:val="32"/>
          <w:szCs w:val="32"/>
          <w:highlight w:val="none"/>
          <w:u w:val="single"/>
          <w:lang w:bidi="ar"/>
        </w:rPr>
        <w:t>（所属镇（街道）经发办）</w:t>
      </w:r>
      <w:r>
        <w:rPr>
          <w:rFonts w:hint="eastAsia" w:hAnsi="黑体"/>
          <w:sz w:val="32"/>
          <w:szCs w:val="32"/>
          <w:highlight w:val="none"/>
          <w:u w:val="single"/>
        </w:rPr>
        <w:t xml:space="preserve"> </w:t>
      </w:r>
      <w:r>
        <w:rPr>
          <w:rFonts w:hAnsi="黑体"/>
          <w:sz w:val="32"/>
          <w:szCs w:val="32"/>
          <w:highlight w:val="none"/>
          <w:u w:val="single"/>
        </w:rPr>
        <w:t xml:space="preserve">      </w:t>
      </w:r>
    </w:p>
    <w:p>
      <w:pPr>
        <w:rPr>
          <w:b/>
          <w:bCs/>
          <w:sz w:val="30"/>
          <w:szCs w:val="30"/>
          <w:highlight w:val="none"/>
        </w:rPr>
      </w:pPr>
    </w:p>
    <w:p>
      <w:pPr>
        <w:rPr>
          <w:b/>
          <w:bCs/>
          <w:sz w:val="30"/>
          <w:szCs w:val="30"/>
          <w:highlight w:val="none"/>
        </w:rPr>
      </w:pPr>
    </w:p>
    <w:p>
      <w:pPr>
        <w:rPr>
          <w:b/>
          <w:bCs/>
          <w:sz w:val="30"/>
          <w:szCs w:val="30"/>
          <w:highlight w:val="none"/>
        </w:rPr>
      </w:pPr>
    </w:p>
    <w:p>
      <w:pPr>
        <w:jc w:val="center"/>
        <w:rPr>
          <w:highlight w:val="none"/>
        </w:rPr>
      </w:pP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南海区经济促进局</w:t>
      </w: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二零二</w:t>
      </w:r>
      <w:r>
        <w:rPr>
          <w:rFonts w:hint="eastAsia" w:hAnsi="等线 Light"/>
          <w:b/>
          <w:bCs/>
          <w:sz w:val="32"/>
          <w:szCs w:val="32"/>
          <w:highlight w:val="none"/>
          <w:shd w:val="clear" w:color="auto" w:fill="FFFFFF"/>
          <w:lang w:val="en-US" w:eastAsia="zh-CN"/>
        </w:rPr>
        <w:t>四</w:t>
      </w:r>
      <w:r>
        <w:rPr>
          <w:rFonts w:hint="eastAsia" w:hAnsi="等线 Light"/>
          <w:b/>
          <w:bCs/>
          <w:sz w:val="32"/>
          <w:szCs w:val="32"/>
          <w:highlight w:val="none"/>
          <w:shd w:val="clear" w:color="auto" w:fill="FFFFFF"/>
        </w:rPr>
        <w:t>年制</w:t>
      </w:r>
    </w:p>
    <w:p>
      <w:pPr>
        <w:rPr>
          <w:rFonts w:hint="eastAsia" w:ascii="黑体" w:hAnsi="黑体" w:eastAsia="黑体" w:cs="黑体"/>
          <w:kern w:val="0"/>
          <w:sz w:val="44"/>
          <w:szCs w:val="44"/>
          <w:highlight w:val="none"/>
          <w:lang w:bidi="ar"/>
        </w:rPr>
      </w:pPr>
      <w:r>
        <w:rPr>
          <w:rFonts w:hint="eastAsia" w:ascii="黑体" w:hAnsi="黑体" w:eastAsia="黑体" w:cs="黑体"/>
          <w:kern w:val="0"/>
          <w:sz w:val="44"/>
          <w:szCs w:val="44"/>
          <w:highlight w:val="none"/>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申请函</w:t>
      </w:r>
    </w:p>
    <w:p>
      <w:pPr>
        <w:adjustRightInd w:val="0"/>
        <w:snapToGrid w:val="0"/>
        <w:spacing w:before="100" w:beforeAutospacing="1" w:after="100" w:afterAutospacing="1"/>
        <w:rPr>
          <w:rFonts w:eastAsia="仿宋_GB2312" w:cs="仿宋_GB2312"/>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根据</w:t>
      </w:r>
      <w:r>
        <w:rPr>
          <w:rFonts w:hint="eastAsia" w:ascii="Times New Roman" w:hAnsi="Times New Roman" w:eastAsia="仿宋_GB2312"/>
          <w:sz w:val="32"/>
          <w:szCs w:val="32"/>
          <w:highlight w:val="none"/>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，正式授权下述签字人</w:t>
      </w:r>
      <w:r>
        <w:rPr>
          <w:rFonts w:ascii="Times New Roman" w:hAnsi="Times New Roman" w:eastAsia="仿宋_GB2312"/>
          <w:sz w:val="32"/>
          <w:szCs w:val="32"/>
          <w:highlight w:val="none"/>
          <w:u w:val="single"/>
        </w:rPr>
        <w:t xml:space="preserve"> （姓名和职务） </w:t>
      </w:r>
      <w:r>
        <w:rPr>
          <w:rFonts w:ascii="Times New Roman" w:hAnsi="Times New Roman" w:eastAsia="仿宋_GB2312"/>
          <w:sz w:val="32"/>
          <w:szCs w:val="32"/>
          <w:highlight w:val="none"/>
        </w:rPr>
        <w:t>代表</w:t>
      </w:r>
      <w:r>
        <w:rPr>
          <w:rFonts w:ascii="Times New Roman" w:hAnsi="Times New Roman" w:eastAsia="仿宋_GB2312"/>
          <w:sz w:val="32"/>
          <w:szCs w:val="32"/>
          <w:highlight w:val="none"/>
          <w:u w:val="single"/>
        </w:rPr>
        <w:t xml:space="preserve"> （申报单位名称） </w:t>
      </w:r>
      <w:r>
        <w:rPr>
          <w:rFonts w:ascii="Times New Roman" w:hAnsi="Times New Roman" w:eastAsia="仿宋_GB2312"/>
          <w:sz w:val="32"/>
          <w:szCs w:val="32"/>
          <w:highlight w:val="none"/>
        </w:rPr>
        <w:t>，提交下述文件及附件资料一式3份申报“</w:t>
      </w:r>
      <w:r>
        <w:rPr>
          <w:rFonts w:hint="eastAsia" w:ascii="Times New Roman" w:hAnsi="Times New Roman" w:eastAsia="仿宋_GB2312"/>
          <w:sz w:val="32"/>
          <w:szCs w:val="32"/>
          <w:highlight w:val="none"/>
        </w:rPr>
        <w:t>数字化智能化示范工业园区</w:t>
      </w:r>
      <w:r>
        <w:rPr>
          <w:rFonts w:ascii="Times New Roman" w:hAnsi="Times New Roman" w:eastAsia="仿宋_GB2312"/>
          <w:sz w:val="32"/>
          <w:szCs w:val="32"/>
          <w:highlight w:val="none"/>
        </w:rPr>
        <w:t>”项目奖励，并保证所提交的资料是真实的、准确的。</w:t>
      </w:r>
    </w:p>
    <w:p>
      <w:pPr>
        <w:adjustRightInd w:val="0"/>
        <w:snapToGrid w:val="0"/>
        <w:spacing w:before="100" w:beforeAutospacing="1" w:after="100" w:afterAutospacing="1"/>
        <w:rPr>
          <w:rFonts w:hint="eastAsia" w:hAnsi="Wingdings" w:eastAsia="仿宋_GB2312" w:cs="Wingdings"/>
          <w:sz w:val="32"/>
          <w:szCs w:val="32"/>
          <w:highlight w:val="none"/>
        </w:rPr>
      </w:pP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日  期：  年   月   日</w:t>
      </w:r>
    </w:p>
    <w:p>
      <w:pPr>
        <w:ind w:firstLine="480" w:firstLineChars="200"/>
        <w:rPr>
          <w:rFonts w:eastAsia="仿宋_GB2312"/>
          <w:sz w:val="24"/>
          <w:highlight w:val="none"/>
        </w:rPr>
      </w:pPr>
    </w:p>
    <w:p>
      <w:pPr>
        <w:ind w:firstLine="480" w:firstLineChars="200"/>
        <w:rPr>
          <w:rFonts w:eastAsia="仿宋_GB2312"/>
          <w:sz w:val="24"/>
          <w:highlight w:val="none"/>
        </w:rPr>
      </w:pPr>
    </w:p>
    <w:p>
      <w:pPr>
        <w:ind w:firstLine="480" w:firstLineChars="200"/>
        <w:rPr>
          <w:rFonts w:eastAsia="仿宋_GB2312"/>
          <w:sz w:val="24"/>
          <w:highlight w:val="none"/>
        </w:rPr>
      </w:pPr>
    </w:p>
    <w:p>
      <w:pPr>
        <w:jc w:val="center"/>
        <w:rPr>
          <w:rFonts w:eastAsia="仿宋_GB2312"/>
          <w:color w:val="000000"/>
          <w:kern w:val="0"/>
          <w:sz w:val="44"/>
          <w:szCs w:val="44"/>
          <w:highlight w:val="none"/>
          <w:shd w:val="clear" w:color="auto" w:fill="FFFFFF"/>
        </w:rPr>
      </w:pPr>
      <w:r>
        <w:rPr>
          <w:rFonts w:hint="eastAsia" w:eastAsia="仿宋_GB2312"/>
          <w:color w:val="000000"/>
          <w:kern w:val="0"/>
          <w:sz w:val="44"/>
          <w:szCs w:val="44"/>
          <w:highlight w:val="none"/>
          <w:shd w:val="clear" w:color="auto" w:fill="FFFFFF"/>
        </w:rPr>
        <w:br w:type="page"/>
      </w:r>
      <w:r>
        <w:rPr>
          <w:rFonts w:hint="eastAsia" w:ascii="黑体" w:hAnsi="黑体" w:eastAsia="黑体" w:cs="黑体"/>
          <w:sz w:val="44"/>
          <w:szCs w:val="44"/>
          <w:highlight w:val="none"/>
        </w:rPr>
        <w:t>承诺书</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w:t>
            </w:r>
          </w:p>
          <w:p>
            <w:pPr>
              <w:widowControl/>
              <w:autoSpaceDN w:val="0"/>
              <w:jc w:val="center"/>
              <w:rPr>
                <w:rFonts w:hint="eastAsia" w:hAnsi="Wingdings" w:eastAsia="仿宋_GB2312" w:cs="Wingdings"/>
                <w:color w:val="000000"/>
                <w:kern w:val="0"/>
                <w:sz w:val="32"/>
                <w:szCs w:val="32"/>
                <w:highlight w:val="none"/>
                <w:lang w:eastAsia="zh-CN"/>
              </w:rPr>
            </w:pPr>
            <w:r>
              <w:rPr>
                <w:rFonts w:hint="eastAsia" w:hAnsi="Wingdings" w:eastAsia="仿宋_GB2312" w:cs="Wingdings"/>
                <w:color w:val="000000"/>
                <w:kern w:val="0"/>
                <w:sz w:val="32"/>
                <w:szCs w:val="32"/>
                <w:highlight w:val="none"/>
              </w:rPr>
              <w:t>单位</w:t>
            </w:r>
          </w:p>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法人代表（或授权代表）签字（或盖章）：</w:t>
            </w:r>
          </w:p>
          <w:p>
            <w:pPr>
              <w:keepNext w:val="0"/>
              <w:keepLines w:val="0"/>
              <w:pageBreakBefore w:val="0"/>
              <w:widowControl/>
              <w:kinsoku/>
              <w:wordWrap/>
              <w:overflowPunct/>
              <w:topLinePunct w:val="0"/>
              <w:autoSpaceDE/>
              <w:autoSpaceDN w:val="0"/>
              <w:bidi w:val="0"/>
              <w:spacing w:line="360" w:lineRule="auto"/>
              <w:jc w:val="left"/>
              <w:textAlignment w:val="auto"/>
              <w:rPr>
                <w:rFonts w:hint="eastAsia" w:hAnsi="Wingdings" w:eastAsia="仿宋_GB2312" w:cs="Wingdings"/>
                <w:color w:val="000000"/>
                <w:kern w:val="0"/>
                <w:sz w:val="32"/>
                <w:szCs w:val="32"/>
                <w:highlight w:val="none"/>
              </w:rPr>
            </w:pPr>
            <w:r>
              <w:rPr>
                <w:rFonts w:hint="eastAsia" w:ascii="Times New Roman" w:hAnsi="Times New Roman" w:eastAsia="仿宋_GB2312"/>
                <w:sz w:val="28"/>
                <w:szCs w:val="28"/>
                <w:highlight w:val="none"/>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highlight w:val="none"/>
              </w:rPr>
            </w:pPr>
            <w:r>
              <w:rPr>
                <w:rFonts w:hint="eastAsia" w:eastAsia="仿宋_GB2312"/>
                <w:color w:val="000000"/>
                <w:kern w:val="0"/>
                <w:sz w:val="28"/>
                <w:szCs w:val="28"/>
                <w:highlight w:val="none"/>
              </w:rPr>
              <w:t>本单位承诺已对申报资料的符合性进行核查，对企业的申报条件和申报资格的符合性负责，对审核过程和推荐结果负责。申报材料中所有复印件已核实原件，并与原件相符。</w:t>
            </w:r>
          </w:p>
          <w:p>
            <w:pPr>
              <w:widowControl/>
              <w:autoSpaceDN w:val="0"/>
              <w:ind w:firstLine="480"/>
              <w:jc w:val="left"/>
              <w:rPr>
                <w:rFonts w:hint="eastAsia" w:eastAsia="仿宋_GB2312"/>
                <w:color w:val="000000"/>
                <w:kern w:val="0"/>
                <w:sz w:val="28"/>
                <w:szCs w:val="28"/>
                <w:highlight w:val="none"/>
              </w:rPr>
            </w:pPr>
          </w:p>
          <w:p>
            <w:pPr>
              <w:widowControl/>
              <w:autoSpaceDN w:val="0"/>
              <w:jc w:val="left"/>
              <w:rPr>
                <w:rFonts w:hint="eastAsia" w:eastAsia="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highlight w:val="none"/>
              </w:rPr>
            </w:pPr>
            <w:r>
              <w:rPr>
                <w:rFonts w:hint="eastAsia" w:ascii="Times New Roman" w:hAnsi="Times New Roman" w:eastAsia="仿宋_GB2312"/>
                <w:sz w:val="32"/>
                <w:szCs w:val="32"/>
                <w:highlight w:val="none"/>
                <w:lang w:val="en-US" w:eastAsia="zh-CN"/>
              </w:rPr>
              <w:t xml:space="preserve">日期：     年   月  日    </w:t>
            </w:r>
            <w:r>
              <w:rPr>
                <w:rFonts w:hint="eastAsia" w:ascii="Times New Roman" w:hAnsi="Wingdings" w:eastAsia="仿宋_GB2312" w:cs="Wingdings"/>
                <w:color w:val="000000"/>
                <w:kern w:val="0"/>
                <w:sz w:val="32"/>
                <w:szCs w:val="32"/>
                <w:highlight w:val="none"/>
              </w:rPr>
              <w:t xml:space="preserve">  </w:t>
            </w:r>
            <w:r>
              <w:rPr>
                <w:rFonts w:hint="eastAsia" w:hAnsi="Wingdings" w:eastAsia="仿宋_GB2312" w:cs="Wingdings"/>
                <w:color w:val="000000"/>
                <w:kern w:val="0"/>
                <w:sz w:val="32"/>
                <w:szCs w:val="32"/>
                <w:highlight w:val="none"/>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highlight w:val="none"/>
        </w:rPr>
      </w:pPr>
      <w:bookmarkStart w:id="0" w:name="_Hlk109396963"/>
      <w:r>
        <w:rPr>
          <w:rFonts w:hint="eastAsia" w:ascii="黑体" w:hAnsi="黑体" w:eastAsia="黑体" w:cs="黑体"/>
          <w:sz w:val="32"/>
          <w:szCs w:val="32"/>
          <w:highlight w:val="none"/>
        </w:rPr>
        <w:t>一、申</w:t>
      </w:r>
      <w:r>
        <w:rPr>
          <w:rFonts w:hint="eastAsia" w:ascii="黑体" w:hAnsi="黑体" w:eastAsia="黑体" w:cs="黑体"/>
          <w:sz w:val="32"/>
          <w:szCs w:val="32"/>
          <w:highlight w:val="none"/>
          <w:lang w:val="en-US" w:eastAsia="zh-CN"/>
        </w:rPr>
        <w:t>报单位</w:t>
      </w:r>
      <w:r>
        <w:rPr>
          <w:rFonts w:hint="eastAsia" w:ascii="黑体" w:hAnsi="黑体" w:eastAsia="黑体" w:cs="黑体"/>
          <w:sz w:val="32"/>
          <w:szCs w:val="32"/>
          <w:highlight w:val="none"/>
        </w:rPr>
        <w:t>基本信息</w:t>
      </w:r>
    </w:p>
    <w:bookmarkEnd w:id="0"/>
    <w:tbl>
      <w:tblPr>
        <w:tblStyle w:val="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135"/>
        <w:gridCol w:w="2447"/>
        <w:gridCol w:w="1778"/>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单位名称</w:t>
            </w:r>
          </w:p>
        </w:tc>
        <w:tc>
          <w:tcPr>
            <w:tcW w:w="7185" w:type="dxa"/>
            <w:gridSpan w:val="4"/>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组织机构代码/三证合一码</w:t>
            </w:r>
          </w:p>
        </w:tc>
        <w:tc>
          <w:tcPr>
            <w:tcW w:w="3582" w:type="dxa"/>
            <w:gridSpan w:val="2"/>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成立时间</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单位性质</w:t>
            </w:r>
          </w:p>
        </w:tc>
        <w:tc>
          <w:tcPr>
            <w:tcW w:w="3582" w:type="dxa"/>
            <w:gridSpan w:val="2"/>
            <w:vAlign w:val="center"/>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 </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825" w:type="dxa"/>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单位地址</w:t>
            </w:r>
          </w:p>
        </w:tc>
        <w:tc>
          <w:tcPr>
            <w:tcW w:w="7185" w:type="dxa"/>
            <w:gridSpan w:val="4"/>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申报单位</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联系人</w:t>
            </w: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姓名</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电话</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职务</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手机</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传真</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E-mail</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2"/>
            <w:vAlign w:val="center"/>
          </w:tcPr>
          <w:p>
            <w:pPr>
              <w:spacing w:beforeLines="0" w:afterLines="0" w:line="400" w:lineRule="exact"/>
              <w:jc w:val="center"/>
              <w:rPr>
                <w:rFonts w:hint="eastAsia" w:ascii="Times New Roman" w:hAnsi="Times New Roman" w:eastAsia="仿宋" w:cs="仿宋_GB2312"/>
                <w:b/>
                <w:bCs/>
                <w:sz w:val="28"/>
                <w:szCs w:val="28"/>
                <w:highlight w:val="none"/>
                <w:lang w:val="zh-CN" w:eastAsia="zh-CN"/>
              </w:rPr>
            </w:pPr>
            <w:r>
              <w:rPr>
                <w:rFonts w:hint="eastAsia" w:ascii="Times New Roman" w:hAnsi="Times New Roman" w:eastAsia="仿宋" w:cs="仿宋_GB2312"/>
                <w:b/>
                <w:bCs/>
                <w:sz w:val="28"/>
                <w:szCs w:val="28"/>
                <w:highlight w:val="none"/>
                <w:lang w:val="zh-CN" w:eastAsia="zh-CN"/>
              </w:rPr>
              <w:t>上年主营业务收入</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zh-CN" w:eastAsia="zh-CN"/>
              </w:rPr>
              <w:t>（万元）</w:t>
            </w:r>
          </w:p>
        </w:tc>
        <w:tc>
          <w:tcPr>
            <w:tcW w:w="2447" w:type="dxa"/>
            <w:vAlign w:val="center"/>
          </w:tcPr>
          <w:p>
            <w:pPr>
              <w:snapToGrid w:val="0"/>
              <w:jc w:val="center"/>
              <w:rPr>
                <w:rFonts w:hint="eastAsia" w:ascii="Times New Roman" w:hAnsi="Times New Roman" w:eastAsia="仿宋"/>
                <w:sz w:val="28"/>
                <w:szCs w:val="28"/>
                <w:highlight w:val="none"/>
              </w:rPr>
            </w:pPr>
          </w:p>
        </w:tc>
        <w:tc>
          <w:tcPr>
            <w:tcW w:w="1778"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rPr>
              <w:t>员工总数（人）</w:t>
            </w:r>
          </w:p>
        </w:tc>
        <w:tc>
          <w:tcPr>
            <w:tcW w:w="1825" w:type="dxa"/>
            <w:vAlign w:val="center"/>
          </w:tcPr>
          <w:p>
            <w:pPr>
              <w:snapToGrid w:val="0"/>
              <w:jc w:val="center"/>
              <w:rPr>
                <w:rFonts w:hint="eastAsia" w:ascii="Times New Roman" w:hAnsi="Times New Roman" w:eastAsia="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highlight w:val="none"/>
              </w:rPr>
            </w:pPr>
            <w:r>
              <w:rPr>
                <w:rFonts w:hint="eastAsia" w:ascii="Times New Roman" w:hAnsi="Times New Roman" w:eastAsia="仿宋" w:cs="仿宋_GB2312"/>
                <w:b/>
                <w:bCs/>
                <w:sz w:val="28"/>
                <w:szCs w:val="28"/>
                <w:highlight w:val="none"/>
                <w:lang w:val="en-US" w:eastAsia="zh-CN"/>
              </w:rPr>
              <w:t>单位简介</w:t>
            </w:r>
          </w:p>
        </w:tc>
        <w:tc>
          <w:tcPr>
            <w:tcW w:w="7185" w:type="dxa"/>
            <w:gridSpan w:val="4"/>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二、园区基本情况</w:t>
      </w:r>
    </w:p>
    <w:tbl>
      <w:tblPr>
        <w:tblStyle w:val="9"/>
        <w:tblW w:w="9217" w:type="dxa"/>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1"/>
        <w:gridCol w:w="6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园区名称</w:t>
            </w:r>
          </w:p>
        </w:tc>
        <w:tc>
          <w:tcPr>
            <w:tcW w:w="6256"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园区地址</w:t>
            </w:r>
          </w:p>
        </w:tc>
        <w:tc>
          <w:tcPr>
            <w:tcW w:w="6256"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center"/>
              <w:textAlignment w:val="auto"/>
              <w:rPr>
                <w:rFonts w:hint="default" w:ascii="黑体" w:hAnsi="黑体" w:eastAsia="黑体" w:cs="黑体"/>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入选国家级工业互联网类示范园区的时间</w:t>
            </w:r>
          </w:p>
        </w:tc>
        <w:tc>
          <w:tcPr>
            <w:tcW w:w="6256" w:type="dxa"/>
            <w:vAlign w:val="center"/>
          </w:tcPr>
          <w:p>
            <w:pPr>
              <w:pStyle w:val="11"/>
              <w:ind w:left="0" w:leftChars="0" w:firstLine="0" w:firstLineChars="0"/>
              <w:rPr>
                <w:rFonts w:hint="eastAsia" w:ascii="Times New Roman" w:hAnsi="Times New Roman" w:eastAsia="仿宋" w:cstheme="minorBidi"/>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入选国家级工业互联网类示范园区的称号</w:t>
            </w:r>
          </w:p>
        </w:tc>
        <w:tc>
          <w:tcPr>
            <w:tcW w:w="6256" w:type="dxa"/>
            <w:vAlign w:val="center"/>
          </w:tcPr>
          <w:p>
            <w:pPr>
              <w:pStyle w:val="11"/>
              <w:ind w:left="0" w:leftChars="0" w:firstLine="0" w:firstLineChars="0"/>
              <w:rPr>
                <w:rFonts w:hint="eastAsia" w:ascii="Times New Roman" w:hAnsi="Times New Roman" w:eastAsia="仿宋" w:cstheme="minorBidi"/>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园区数字化</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累计投入</w:t>
            </w:r>
          </w:p>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sz w:val="28"/>
                <w:szCs w:val="28"/>
                <w:highlight w:val="none"/>
                <w:lang w:val="en-US" w:eastAsia="zh-CN"/>
              </w:rPr>
              <w:t>（万元，不含税）</w:t>
            </w:r>
          </w:p>
        </w:tc>
        <w:tc>
          <w:tcPr>
            <w:tcW w:w="6256" w:type="dxa"/>
            <w:vAlign w:val="top"/>
          </w:tcPr>
          <w:p>
            <w:pPr>
              <w:snapToGrid w:val="0"/>
              <w:jc w:val="both"/>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（包括数字化运营系统搭建软硬件及服务费用、数字化成果展示软硬件及服务费用、园区内数字化服务企业租金减免费用等。）</w:t>
            </w:r>
          </w:p>
          <w:p>
            <w:pPr>
              <w:snapToGrid w:val="0"/>
              <w:jc w:val="both"/>
              <w:rPr>
                <w:rFonts w:hint="eastAsia" w:ascii="Times New Roman" w:hAnsi="Times New Roman" w:eastAsia="仿宋"/>
                <w:sz w:val="28"/>
                <w:szCs w:val="28"/>
                <w:highlight w:val="none"/>
                <w:lang w:val="en-US" w:eastAsia="zh-CN"/>
              </w:rPr>
            </w:pPr>
          </w:p>
          <w:p>
            <w:pPr>
              <w:snapToGrid w:val="0"/>
              <w:jc w:val="both"/>
              <w:rPr>
                <w:rFonts w:hint="eastAsia" w:ascii="Times New Roman" w:hAnsi="Times New Roman" w:eastAsia="仿宋" w:cstheme="minorBidi"/>
                <w:kern w:val="2"/>
                <w:sz w:val="28"/>
                <w:szCs w:val="2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园区简介</w:t>
            </w:r>
          </w:p>
        </w:tc>
        <w:tc>
          <w:tcPr>
            <w:tcW w:w="6256" w:type="dxa"/>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（限1000字，包括园区定位、园区建设成效、园区建设投入等）</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p>
          <w:p>
            <w:pPr>
              <w:pStyle w:val="11"/>
              <w:ind w:left="0" w:leftChars="0" w:firstLine="0" w:firstLineChars="0"/>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61"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申请奖补金额</w:t>
            </w:r>
          </w:p>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6256" w:type="dxa"/>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（按照园区数字化投入的30%计算奖补）</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highlight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三、其他佐证材料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申报单位营业执照及法定代表人身份证复印件；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税务部门出具的上一年度完税凭证复印件；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经会计师事务所审计的上一年度会计报表和审计报告复印件；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经会计师事务所审计的园区数字化投入审计报告；</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园区申请国家或省相关部门认定的申报材料复印件；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园区获得国家或省相关部门认定的材料复印件或通过国家或省相关部门验收的证明材料复印件；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项目投入明细表；</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园区数字化投入相关佐证材料（例如合同、发票、付款凭证、会计凭证或其他）；</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近3年获得市、区政府各种财政资金支持的情况说明；</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与项目相关的其他证明材料（如有）。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上述提供的申请材料要列出目录，并按顺序依次编排并装订成册，双面印制，一式三份，封面和骑缝加盖公章。复印件须核对原件。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p>
    <w:sectPr>
      <w:pgSz w:w="11906" w:h="16838"/>
      <w:pgMar w:top="1440" w:right="1800" w:bottom="1440" w:left="1800"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DD3CE"/>
    <w:multiLevelType w:val="singleLevel"/>
    <w:tmpl w:val="A6CDD3C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00172A27"/>
    <w:rsid w:val="00CB3C62"/>
    <w:rsid w:val="01F114A6"/>
    <w:rsid w:val="031A67DB"/>
    <w:rsid w:val="04030B08"/>
    <w:rsid w:val="06FF4665"/>
    <w:rsid w:val="07BA233A"/>
    <w:rsid w:val="098D7D07"/>
    <w:rsid w:val="09EF451D"/>
    <w:rsid w:val="0A813B02"/>
    <w:rsid w:val="0BF71DAF"/>
    <w:rsid w:val="0C4505A8"/>
    <w:rsid w:val="0CC021A1"/>
    <w:rsid w:val="0CCD69F4"/>
    <w:rsid w:val="0E8508FD"/>
    <w:rsid w:val="0F1467D4"/>
    <w:rsid w:val="10CD432E"/>
    <w:rsid w:val="120945EA"/>
    <w:rsid w:val="12A16E06"/>
    <w:rsid w:val="13385187"/>
    <w:rsid w:val="13960100"/>
    <w:rsid w:val="13B57DB0"/>
    <w:rsid w:val="150F1F18"/>
    <w:rsid w:val="16ED1D6E"/>
    <w:rsid w:val="177B11D8"/>
    <w:rsid w:val="17C57205"/>
    <w:rsid w:val="19BE5CBA"/>
    <w:rsid w:val="1CCB252D"/>
    <w:rsid w:val="1E076ACC"/>
    <w:rsid w:val="1E226EF7"/>
    <w:rsid w:val="1E45756C"/>
    <w:rsid w:val="1F034F6D"/>
    <w:rsid w:val="1F1C3BAF"/>
    <w:rsid w:val="1F2848B3"/>
    <w:rsid w:val="1F4E7FAB"/>
    <w:rsid w:val="205904EB"/>
    <w:rsid w:val="207D5D6C"/>
    <w:rsid w:val="20A51982"/>
    <w:rsid w:val="20A756FA"/>
    <w:rsid w:val="212E7BC9"/>
    <w:rsid w:val="22F34C27"/>
    <w:rsid w:val="23582DDE"/>
    <w:rsid w:val="24F17F58"/>
    <w:rsid w:val="27644345"/>
    <w:rsid w:val="27715E2C"/>
    <w:rsid w:val="28037FA1"/>
    <w:rsid w:val="281C5F77"/>
    <w:rsid w:val="28221B0A"/>
    <w:rsid w:val="29150915"/>
    <w:rsid w:val="2A0C569A"/>
    <w:rsid w:val="2A840D25"/>
    <w:rsid w:val="2B1C339E"/>
    <w:rsid w:val="2CDA29B3"/>
    <w:rsid w:val="2EEE2746"/>
    <w:rsid w:val="2FAD2601"/>
    <w:rsid w:val="34EF715B"/>
    <w:rsid w:val="377E4FAF"/>
    <w:rsid w:val="396B1563"/>
    <w:rsid w:val="3A3667C1"/>
    <w:rsid w:val="3BB8063A"/>
    <w:rsid w:val="3BBB2164"/>
    <w:rsid w:val="3BF91BD2"/>
    <w:rsid w:val="3C667DC0"/>
    <w:rsid w:val="3E8310FD"/>
    <w:rsid w:val="3EB968CD"/>
    <w:rsid w:val="3F5170E0"/>
    <w:rsid w:val="403D52DB"/>
    <w:rsid w:val="40CF0629"/>
    <w:rsid w:val="40D60296"/>
    <w:rsid w:val="43D146B8"/>
    <w:rsid w:val="44776EF3"/>
    <w:rsid w:val="447E5EC9"/>
    <w:rsid w:val="44D96091"/>
    <w:rsid w:val="48855A71"/>
    <w:rsid w:val="48895562"/>
    <w:rsid w:val="49B77EAC"/>
    <w:rsid w:val="49F17E32"/>
    <w:rsid w:val="4AE42F23"/>
    <w:rsid w:val="4BC551E6"/>
    <w:rsid w:val="4C5E4544"/>
    <w:rsid w:val="4D987C81"/>
    <w:rsid w:val="4E30647F"/>
    <w:rsid w:val="4EA50C1B"/>
    <w:rsid w:val="51787226"/>
    <w:rsid w:val="52905717"/>
    <w:rsid w:val="52FE6B4C"/>
    <w:rsid w:val="543933F8"/>
    <w:rsid w:val="56A63783"/>
    <w:rsid w:val="579B2BBB"/>
    <w:rsid w:val="585D5A77"/>
    <w:rsid w:val="59480B21"/>
    <w:rsid w:val="5AF00E35"/>
    <w:rsid w:val="5E60690D"/>
    <w:rsid w:val="5EE4309A"/>
    <w:rsid w:val="5F864151"/>
    <w:rsid w:val="619712AC"/>
    <w:rsid w:val="61E33ADD"/>
    <w:rsid w:val="62A24FB1"/>
    <w:rsid w:val="62EE44E7"/>
    <w:rsid w:val="63C3455B"/>
    <w:rsid w:val="678A67A9"/>
    <w:rsid w:val="694011CA"/>
    <w:rsid w:val="6BD10E4A"/>
    <w:rsid w:val="6C083076"/>
    <w:rsid w:val="6CFF5543"/>
    <w:rsid w:val="6DEB34E0"/>
    <w:rsid w:val="6EB21D07"/>
    <w:rsid w:val="6F2474E3"/>
    <w:rsid w:val="71A861A9"/>
    <w:rsid w:val="71CB6A3E"/>
    <w:rsid w:val="73781BAB"/>
    <w:rsid w:val="74DA4C6A"/>
    <w:rsid w:val="77B11B5A"/>
    <w:rsid w:val="79444A09"/>
    <w:rsid w:val="7A21330E"/>
    <w:rsid w:val="7AD7007D"/>
    <w:rsid w:val="7B503949"/>
    <w:rsid w:val="7D9046C1"/>
    <w:rsid w:val="7D93607C"/>
    <w:rsid w:val="7DE93DD1"/>
    <w:rsid w:val="7EB77A2B"/>
    <w:rsid w:val="7F1A4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unhideWhenUsed/>
    <w:qFormat/>
    <w:uiPriority w:val="0"/>
    <w:pPr>
      <w:suppressAutoHyphens/>
      <w:outlineLvl w:val="2"/>
    </w:pPr>
    <w:rPr>
      <w:rFonts w:ascii="Calibri" w:hAnsi="Calibri" w:eastAsia="宋体" w:cs="Times New Roman"/>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5"/>
    <w:autoRedefine/>
    <w:qFormat/>
    <w:uiPriority w:val="0"/>
    <w:rPr>
      <w:sz w:val="30"/>
    </w:rPr>
  </w:style>
  <w:style w:type="paragraph" w:styleId="5">
    <w:name w:val="Title"/>
    <w:basedOn w:val="1"/>
    <w:next w:val="1"/>
    <w:autoRedefine/>
    <w:qFormat/>
    <w:uiPriority w:val="0"/>
    <w:pPr>
      <w:jc w:val="center"/>
      <w:outlineLvl w:val="0"/>
    </w:pPr>
    <w:rPr>
      <w:rFonts w:ascii="方正小标宋_GBK" w:hAnsi="方正小标宋_GBK" w:eastAsia="方正小标宋_GBK" w:cs="方正小标宋_GBK"/>
      <w:sz w:val="44"/>
      <w:szCs w:val="4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_Style 5"/>
    <w:autoRedefine/>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2024-03-07T03:11:06Z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E7D58EEA07724EFFB3BA010ECD779458_11</vt:lpwstr>
  </property>
</Properties>
</file>