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企业获得相关荣誉称号情况明细表</w:t>
      </w:r>
    </w:p>
    <w:p>
      <w:pPr>
        <w:spacing w:line="400" w:lineRule="exact"/>
        <w:ind w:left="4536" w:leftChars="75" w:hanging="4296" w:hangingChars="1790"/>
        <w:rPr>
          <w:sz w:val="24"/>
          <w:szCs w:val="22"/>
        </w:rPr>
      </w:pPr>
    </w:p>
    <w:tbl>
      <w:tblPr>
        <w:tblStyle w:val="2"/>
        <w:tblW w:w="13042" w:type="dxa"/>
        <w:tblInd w:w="4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260"/>
        <w:gridCol w:w="3118"/>
        <w:gridCol w:w="2552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申请单位名称：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获得荣誉称号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颁发荣誉单位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颁发荣誉单位级别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获得荣誉时间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spacing w:line="400" w:lineRule="exact"/>
        <w:ind w:firstLine="240" w:firstLineChars="100"/>
        <w:rPr>
          <w:sz w:val="24"/>
          <w:szCs w:val="22"/>
        </w:rPr>
      </w:pPr>
    </w:p>
    <w:p>
      <w:pPr>
        <w:spacing w:line="400" w:lineRule="exact"/>
        <w:rPr>
          <w:sz w:val="24"/>
          <w:szCs w:val="22"/>
        </w:rPr>
      </w:pPr>
      <w:r>
        <w:rPr>
          <w:rFonts w:hint="eastAsia" w:ascii="黑体" w:hAnsi="黑体" w:eastAsia="黑体"/>
          <w:sz w:val="24"/>
          <w:szCs w:val="22"/>
        </w:rPr>
        <w:t>说明</w:t>
      </w:r>
      <w:r>
        <w:rPr>
          <w:rFonts w:hint="eastAsia"/>
          <w:sz w:val="24"/>
          <w:szCs w:val="22"/>
        </w:rPr>
        <w:t>：</w:t>
      </w:r>
    </w:p>
    <w:p>
      <w:pPr>
        <w:spacing w:line="400" w:lineRule="exact"/>
        <w:ind w:firstLine="240" w:firstLineChars="100"/>
        <w:rPr>
          <w:sz w:val="24"/>
          <w:szCs w:val="22"/>
        </w:rPr>
      </w:pPr>
      <w:r>
        <w:rPr>
          <w:rFonts w:hint="eastAsia"/>
          <w:sz w:val="24"/>
          <w:szCs w:val="22"/>
        </w:rPr>
        <w:t>1.颁发荣誉单位级别应填报国际机构或国家级机构。</w:t>
      </w:r>
    </w:p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338DE"/>
    <w:rsid w:val="07BA21E9"/>
    <w:rsid w:val="1BAA54C1"/>
    <w:rsid w:val="1CBD6F91"/>
    <w:rsid w:val="3BD338DE"/>
    <w:rsid w:val="3BD41F37"/>
    <w:rsid w:val="3DF8075F"/>
    <w:rsid w:val="3EB05738"/>
    <w:rsid w:val="4A9A6A36"/>
    <w:rsid w:val="50647B92"/>
    <w:rsid w:val="65C26782"/>
    <w:rsid w:val="67744D4A"/>
    <w:rsid w:val="702A34EC"/>
    <w:rsid w:val="73D64F7D"/>
    <w:rsid w:val="7BD47560"/>
    <w:rsid w:val="7ED71BBB"/>
    <w:rsid w:val="7FB1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2021-07-21T03:34:00Z</dcterms:created>
  <dc:creator>李浩锐</dc:creator>
  <cp:lastModifiedBy>13</cp:lastModifiedBy>
  <dcterms:modified xsi:type="dcterms:W3CDTF">2022-10-21T02:21:12Z</dcterms:modified>
  <dc:title>附5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